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D2" w:rsidRPr="00FE3CE5" w:rsidRDefault="006470D2" w:rsidP="00190432">
      <w:pPr>
        <w:outlineLvl w:val="0"/>
        <w:rPr>
          <w:b/>
          <w:sz w:val="22"/>
          <w:szCs w:val="22"/>
          <w:lang w:val="ru-RU"/>
        </w:rPr>
      </w:pPr>
      <w:r w:rsidRPr="00FE3CE5">
        <w:rPr>
          <w:b/>
          <w:sz w:val="22"/>
          <w:szCs w:val="22"/>
          <w:lang w:val="ru-RU"/>
        </w:rPr>
        <w:t>„Ж</w:t>
      </w:r>
      <w:r w:rsidRPr="00FE3CE5">
        <w:rPr>
          <w:b/>
          <w:sz w:val="22"/>
          <w:szCs w:val="22"/>
          <w:lang w:val="sr-Cyrl-CS"/>
        </w:rPr>
        <w:t>елезнице Србије</w:t>
      </w:r>
      <w:r w:rsidRPr="00FE3CE5">
        <w:rPr>
          <w:b/>
          <w:sz w:val="22"/>
          <w:szCs w:val="22"/>
          <w:lang w:val="ru-RU"/>
        </w:rPr>
        <w:t>“</w:t>
      </w:r>
      <w:r w:rsidRPr="00FE3CE5">
        <w:rPr>
          <w:b/>
          <w:sz w:val="22"/>
          <w:szCs w:val="22"/>
          <w:lang w:val="sr-Cyrl-CS"/>
        </w:rPr>
        <w:t xml:space="preserve"> ад</w:t>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p>
    <w:p w:rsidR="006470D2" w:rsidRPr="00FE3CE5" w:rsidRDefault="006470D2" w:rsidP="00190432">
      <w:pPr>
        <w:rPr>
          <w:sz w:val="22"/>
          <w:szCs w:val="22"/>
          <w:lang w:val="ru-RU"/>
        </w:rPr>
      </w:pPr>
      <w:r w:rsidRPr="00FE3CE5">
        <w:rPr>
          <w:b/>
          <w:sz w:val="22"/>
          <w:szCs w:val="22"/>
          <w:lang w:val="ru-RU"/>
        </w:rPr>
        <w:t xml:space="preserve">- </w:t>
      </w:r>
      <w:r w:rsidRPr="00FE3CE5">
        <w:rPr>
          <w:sz w:val="22"/>
          <w:szCs w:val="22"/>
          <w:lang w:val="ru-RU"/>
        </w:rPr>
        <w:t>Одбор послодавца за преговоре</w:t>
      </w:r>
    </w:p>
    <w:p w:rsidR="006470D2" w:rsidRPr="00B71C86" w:rsidRDefault="006470D2" w:rsidP="00190432">
      <w:pPr>
        <w:ind w:left="284" w:hanging="142"/>
        <w:rPr>
          <w:sz w:val="22"/>
          <w:szCs w:val="22"/>
          <w:lang w:val="ru-RU"/>
        </w:rPr>
      </w:pPr>
      <w:r w:rsidRPr="00FE3CE5">
        <w:rPr>
          <w:sz w:val="22"/>
          <w:szCs w:val="22"/>
          <w:lang w:val="ru-RU"/>
        </w:rPr>
        <w:t xml:space="preserve">за закључивање Колективног </w:t>
      </w:r>
      <w:r w:rsidRPr="00B71C86">
        <w:rPr>
          <w:sz w:val="22"/>
          <w:szCs w:val="22"/>
          <w:lang w:val="ru-RU"/>
        </w:rPr>
        <w:t>уговора</w:t>
      </w:r>
    </w:p>
    <w:p w:rsidR="006470D2" w:rsidRPr="00B71C86" w:rsidRDefault="006470D2" w:rsidP="00190432">
      <w:pPr>
        <w:ind w:left="284" w:hanging="142"/>
        <w:rPr>
          <w:sz w:val="22"/>
          <w:szCs w:val="22"/>
          <w:lang w:val="ru-RU"/>
        </w:rPr>
      </w:pPr>
      <w:r w:rsidRPr="00FE3CE5">
        <w:rPr>
          <w:sz w:val="22"/>
          <w:szCs w:val="22"/>
          <w:lang w:val="ru-RU"/>
        </w:rPr>
        <w:t>за "Железнице Србије" ад</w:t>
      </w:r>
      <w:r w:rsidRPr="00B71C86">
        <w:rPr>
          <w:sz w:val="22"/>
          <w:szCs w:val="22"/>
          <w:lang w:val="ru-RU"/>
        </w:rPr>
        <w:t>, Београд</w:t>
      </w:r>
    </w:p>
    <w:p w:rsidR="006470D2" w:rsidRPr="00FE3CE5" w:rsidRDefault="006470D2" w:rsidP="00190432">
      <w:pPr>
        <w:tabs>
          <w:tab w:val="left" w:pos="7475"/>
        </w:tabs>
        <w:outlineLvl w:val="0"/>
        <w:rPr>
          <w:b/>
          <w:sz w:val="22"/>
          <w:szCs w:val="22"/>
          <w:lang w:val="sr-Latn-CS"/>
        </w:rPr>
      </w:pPr>
      <w:r w:rsidRPr="00FE3CE5">
        <w:rPr>
          <w:b/>
          <w:sz w:val="22"/>
          <w:szCs w:val="22"/>
          <w:lang w:val="ru-RU"/>
        </w:rPr>
        <w:t xml:space="preserve">Дана: </w:t>
      </w:r>
      <w:r>
        <w:rPr>
          <w:b/>
          <w:sz w:val="22"/>
          <w:szCs w:val="22"/>
          <w:lang w:val="ru-RU"/>
        </w:rPr>
        <w:t>17</w:t>
      </w:r>
      <w:r w:rsidRPr="00B71C86">
        <w:rPr>
          <w:b/>
          <w:sz w:val="22"/>
          <w:szCs w:val="22"/>
          <w:lang w:val="ru-RU"/>
        </w:rPr>
        <w:t>.08.2020.</w:t>
      </w:r>
      <w:r w:rsidRPr="00FE3CE5">
        <w:rPr>
          <w:b/>
          <w:sz w:val="22"/>
          <w:szCs w:val="22"/>
          <w:lang w:val="ru-RU"/>
        </w:rPr>
        <w:t xml:space="preserve"> године                                                                                  ПРЕДЛОГ</w:t>
      </w:r>
      <w:r>
        <w:rPr>
          <w:b/>
          <w:sz w:val="22"/>
          <w:szCs w:val="22"/>
          <w:lang w:val="ru-RU"/>
        </w:rPr>
        <w:t xml:space="preserve"> </w:t>
      </w:r>
    </w:p>
    <w:p w:rsidR="006470D2" w:rsidRPr="00B71C86" w:rsidRDefault="006470D2" w:rsidP="00913DAC">
      <w:pPr>
        <w:outlineLvl w:val="0"/>
        <w:rPr>
          <w:b/>
          <w:sz w:val="22"/>
          <w:szCs w:val="22"/>
          <w:lang w:val="ru-RU"/>
        </w:rPr>
      </w:pPr>
      <w:r w:rsidRPr="00FE3CE5">
        <w:rPr>
          <w:b/>
          <w:sz w:val="22"/>
          <w:szCs w:val="22"/>
          <w:lang w:val="ru-RU"/>
        </w:rPr>
        <w:t>Б е о г р а д</w:t>
      </w:r>
    </w:p>
    <w:p w:rsidR="006470D2" w:rsidRDefault="006470D2" w:rsidP="00190432">
      <w:pPr>
        <w:jc w:val="center"/>
        <w:rPr>
          <w:b/>
          <w:sz w:val="22"/>
          <w:szCs w:val="22"/>
          <w:lang w:val="ru-RU"/>
        </w:rPr>
      </w:pPr>
    </w:p>
    <w:p w:rsidR="006470D2" w:rsidRDefault="006470D2" w:rsidP="00190432">
      <w:pPr>
        <w:jc w:val="center"/>
        <w:rPr>
          <w:b/>
          <w:sz w:val="22"/>
          <w:szCs w:val="22"/>
          <w:lang w:val="ru-RU"/>
        </w:rPr>
      </w:pPr>
    </w:p>
    <w:p w:rsidR="006470D2" w:rsidRPr="00FE3CE5" w:rsidRDefault="006470D2" w:rsidP="00190432">
      <w:pPr>
        <w:jc w:val="center"/>
        <w:rPr>
          <w:b/>
          <w:sz w:val="22"/>
          <w:szCs w:val="22"/>
          <w:lang w:val="ru-RU"/>
        </w:rPr>
      </w:pPr>
    </w:p>
    <w:p w:rsidR="006470D2" w:rsidRPr="00AA2490" w:rsidRDefault="006470D2" w:rsidP="00190432">
      <w:pPr>
        <w:jc w:val="center"/>
        <w:rPr>
          <w:sz w:val="22"/>
          <w:szCs w:val="22"/>
        </w:rPr>
      </w:pPr>
      <w:r w:rsidRPr="00FE3CE5">
        <w:rPr>
          <w:b/>
          <w:sz w:val="22"/>
          <w:szCs w:val="22"/>
          <w:lang w:val="ru-RU"/>
        </w:rPr>
        <w:t xml:space="preserve">З А П И С Н И К бр. </w:t>
      </w:r>
      <w:r>
        <w:rPr>
          <w:b/>
          <w:sz w:val="22"/>
          <w:szCs w:val="22"/>
        </w:rPr>
        <w:t>4</w:t>
      </w:r>
    </w:p>
    <w:p w:rsidR="006470D2" w:rsidRPr="00B71C86" w:rsidRDefault="006470D2" w:rsidP="006C315B">
      <w:pPr>
        <w:jc w:val="center"/>
        <w:rPr>
          <w:sz w:val="22"/>
          <w:szCs w:val="22"/>
          <w:lang w:val="ru-RU"/>
        </w:rPr>
      </w:pPr>
      <w:r w:rsidRPr="00FE3CE5">
        <w:rPr>
          <w:sz w:val="22"/>
          <w:szCs w:val="22"/>
          <w:lang w:val="ru-RU"/>
        </w:rPr>
        <w:t>са преговора о закључивању Колективног уговора за „Железнице Србије“ акционарско друштво,</w:t>
      </w:r>
      <w:r w:rsidRPr="00B71C86">
        <w:rPr>
          <w:sz w:val="22"/>
          <w:szCs w:val="22"/>
          <w:lang w:val="ru-RU"/>
        </w:rPr>
        <w:t xml:space="preserve"> Београд,</w:t>
      </w:r>
      <w:r w:rsidRPr="00FE3CE5">
        <w:rPr>
          <w:sz w:val="22"/>
          <w:szCs w:val="22"/>
          <w:lang w:val="ru-RU"/>
        </w:rPr>
        <w:t xml:space="preserve"> одржаних</w:t>
      </w:r>
      <w:r w:rsidRPr="00B71C86">
        <w:rPr>
          <w:sz w:val="22"/>
          <w:szCs w:val="22"/>
          <w:lang w:val="ru-RU"/>
        </w:rPr>
        <w:t xml:space="preserve"> 1</w:t>
      </w:r>
      <w:r>
        <w:rPr>
          <w:sz w:val="22"/>
          <w:szCs w:val="22"/>
          <w:lang w:val="ru-RU"/>
        </w:rPr>
        <w:t>7</w:t>
      </w:r>
      <w:r w:rsidRPr="00B71C86">
        <w:rPr>
          <w:sz w:val="22"/>
          <w:szCs w:val="22"/>
          <w:lang w:val="ru-RU"/>
        </w:rPr>
        <w:t>.08.2020.</w:t>
      </w:r>
      <w:r w:rsidRPr="00FE3CE5">
        <w:rPr>
          <w:sz w:val="22"/>
          <w:szCs w:val="22"/>
          <w:lang w:val="ru-RU"/>
        </w:rPr>
        <w:t xml:space="preserve"> године, са почетком у </w:t>
      </w:r>
      <w:r w:rsidRPr="00B71C86">
        <w:rPr>
          <w:sz w:val="22"/>
          <w:szCs w:val="22"/>
          <w:lang w:val="ru-RU"/>
        </w:rPr>
        <w:t>10</w:t>
      </w:r>
      <w:r w:rsidRPr="00FE3CE5">
        <w:rPr>
          <w:sz w:val="22"/>
          <w:szCs w:val="22"/>
          <w:lang w:val="ru-RU"/>
        </w:rPr>
        <w:t xml:space="preserve">:00 часова у </w:t>
      </w:r>
      <w:r w:rsidRPr="00B71C86">
        <w:rPr>
          <w:sz w:val="22"/>
          <w:szCs w:val="22"/>
          <w:lang w:val="ru-RU"/>
        </w:rPr>
        <w:t>сали 361</w:t>
      </w:r>
      <w:r w:rsidRPr="00FE3CE5">
        <w:rPr>
          <w:sz w:val="22"/>
          <w:szCs w:val="22"/>
          <w:lang w:val="ru-RU"/>
        </w:rPr>
        <w:t xml:space="preserve">, </w:t>
      </w:r>
    </w:p>
    <w:p w:rsidR="006470D2" w:rsidRPr="00FE3CE5" w:rsidRDefault="006470D2" w:rsidP="006C315B">
      <w:pPr>
        <w:jc w:val="center"/>
        <w:rPr>
          <w:sz w:val="22"/>
          <w:szCs w:val="22"/>
          <w:lang w:val="ru-RU"/>
        </w:rPr>
      </w:pPr>
      <w:r w:rsidRPr="00FE3CE5">
        <w:rPr>
          <w:sz w:val="22"/>
          <w:szCs w:val="22"/>
          <w:lang w:val="ru-RU"/>
        </w:rPr>
        <w:t xml:space="preserve">на </w:t>
      </w:r>
      <w:r w:rsidRPr="00FE3CE5">
        <w:rPr>
          <w:sz w:val="22"/>
          <w:szCs w:val="22"/>
        </w:rPr>
        <w:t>I</w:t>
      </w:r>
      <w:r w:rsidRPr="00FE3CE5">
        <w:rPr>
          <w:sz w:val="22"/>
          <w:szCs w:val="22"/>
          <w:lang w:val="ru-RU"/>
        </w:rPr>
        <w:t xml:space="preserve"> спрату пословне зграде, ул. Немањина бр. 6 у Београду</w:t>
      </w:r>
    </w:p>
    <w:p w:rsidR="006470D2" w:rsidRPr="00B71C86" w:rsidRDefault="006470D2" w:rsidP="00190432">
      <w:pPr>
        <w:jc w:val="both"/>
        <w:rPr>
          <w:sz w:val="22"/>
          <w:szCs w:val="22"/>
          <w:lang w:val="ru-RU"/>
        </w:rPr>
      </w:pPr>
    </w:p>
    <w:p w:rsidR="006470D2" w:rsidRPr="00B57C4D" w:rsidRDefault="006470D2" w:rsidP="00190432">
      <w:pPr>
        <w:jc w:val="both"/>
        <w:rPr>
          <w:sz w:val="22"/>
          <w:szCs w:val="22"/>
          <w:lang w:val="ru-RU"/>
        </w:rPr>
      </w:pPr>
      <w:r w:rsidRPr="00FE3CE5">
        <w:rPr>
          <w:sz w:val="22"/>
          <w:szCs w:val="22"/>
          <w:lang w:val="ru-RU"/>
        </w:rPr>
        <w:t>Састанку присуствују:</w:t>
      </w:r>
    </w:p>
    <w:p w:rsidR="006470D2" w:rsidRPr="00B71C86" w:rsidRDefault="006470D2" w:rsidP="00A27315">
      <w:pPr>
        <w:jc w:val="both"/>
        <w:rPr>
          <w:b/>
          <w:sz w:val="22"/>
          <w:szCs w:val="22"/>
          <w:lang w:val="ru-RU"/>
        </w:rPr>
      </w:pPr>
    </w:p>
    <w:p w:rsidR="006470D2" w:rsidRPr="00B71C86" w:rsidRDefault="006470D2" w:rsidP="00A27315">
      <w:pPr>
        <w:jc w:val="both"/>
        <w:rPr>
          <w:sz w:val="22"/>
          <w:szCs w:val="22"/>
          <w:lang w:val="ru-RU"/>
        </w:rPr>
      </w:pPr>
      <w:r w:rsidRPr="00FE3CE5">
        <w:rPr>
          <w:b/>
          <w:sz w:val="22"/>
          <w:szCs w:val="22"/>
          <w:u w:val="single"/>
          <w:lang w:val="ru-RU"/>
        </w:rPr>
        <w:t>Одбор за преговоре „Железнице Србије“ ад</w:t>
      </w:r>
      <w:r w:rsidRPr="00FE3CE5">
        <w:rPr>
          <w:sz w:val="22"/>
          <w:szCs w:val="22"/>
          <w:lang w:val="ru-RU"/>
        </w:rPr>
        <w:t xml:space="preserve">: </w:t>
      </w:r>
      <w:r w:rsidRPr="00B71C86">
        <w:rPr>
          <w:sz w:val="22"/>
          <w:szCs w:val="22"/>
          <w:lang w:val="ru-RU"/>
        </w:rPr>
        <w:t>Светлана Јелић-Бурић,</w:t>
      </w:r>
      <w:r w:rsidRPr="00FE3CE5">
        <w:rPr>
          <w:sz w:val="22"/>
          <w:szCs w:val="22"/>
          <w:lang w:val="ru-RU"/>
        </w:rPr>
        <w:t xml:space="preserve"> председник Одбора, </w:t>
      </w:r>
      <w:r w:rsidRPr="00B71C86">
        <w:rPr>
          <w:sz w:val="22"/>
          <w:szCs w:val="22"/>
          <w:lang w:val="ru-RU"/>
        </w:rPr>
        <w:t xml:space="preserve">Наташа Алексић Капетановић, члан, мр </w:t>
      </w:r>
      <w:r w:rsidRPr="00FE3CE5">
        <w:rPr>
          <w:sz w:val="22"/>
          <w:szCs w:val="22"/>
          <w:lang w:val="ru-RU"/>
        </w:rPr>
        <w:t xml:space="preserve">Дејан Бадовинац, </w:t>
      </w:r>
      <w:r w:rsidRPr="00B71C86">
        <w:rPr>
          <w:sz w:val="22"/>
          <w:szCs w:val="22"/>
          <w:lang w:val="ru-RU"/>
        </w:rPr>
        <w:t>члан, Марија Вујовић, члан, Мил</w:t>
      </w:r>
      <w:r>
        <w:rPr>
          <w:sz w:val="22"/>
          <w:szCs w:val="22"/>
          <w:lang w:val="sr-Cyrl-CS"/>
        </w:rPr>
        <w:t>а</w:t>
      </w:r>
      <w:r w:rsidRPr="00B71C86">
        <w:rPr>
          <w:sz w:val="22"/>
          <w:szCs w:val="22"/>
          <w:lang w:val="ru-RU"/>
        </w:rPr>
        <w:t>нка Минић, члан</w:t>
      </w:r>
      <w:r w:rsidRPr="00FE3CE5">
        <w:rPr>
          <w:sz w:val="22"/>
          <w:szCs w:val="22"/>
          <w:lang w:val="ru-RU"/>
        </w:rPr>
        <w:t xml:space="preserve">, </w:t>
      </w:r>
      <w:r w:rsidRPr="00B71C86">
        <w:rPr>
          <w:sz w:val="22"/>
          <w:szCs w:val="22"/>
          <w:lang w:val="ru-RU"/>
        </w:rPr>
        <w:t xml:space="preserve"> </w:t>
      </w:r>
    </w:p>
    <w:p w:rsidR="006470D2" w:rsidRPr="00B71C86" w:rsidRDefault="006470D2" w:rsidP="00190432">
      <w:pPr>
        <w:jc w:val="both"/>
        <w:rPr>
          <w:sz w:val="22"/>
          <w:szCs w:val="22"/>
          <w:lang w:val="ru-RU"/>
        </w:rPr>
      </w:pPr>
    </w:p>
    <w:p w:rsidR="006470D2" w:rsidRPr="00B71C86" w:rsidRDefault="006470D2" w:rsidP="00190432">
      <w:pPr>
        <w:jc w:val="both"/>
        <w:rPr>
          <w:sz w:val="22"/>
          <w:szCs w:val="22"/>
          <w:lang w:val="ru-RU"/>
        </w:rPr>
      </w:pPr>
      <w:r w:rsidRPr="00FE3CE5">
        <w:rPr>
          <w:b/>
          <w:sz w:val="22"/>
          <w:szCs w:val="22"/>
          <w:u w:val="single"/>
          <w:lang w:val="ru-RU"/>
        </w:rPr>
        <w:t>Одбор за преговоре репрезентативних синдиката</w:t>
      </w:r>
      <w:r w:rsidRPr="00FE3CE5">
        <w:rPr>
          <w:sz w:val="22"/>
          <w:szCs w:val="22"/>
          <w:lang w:val="ru-RU"/>
        </w:rPr>
        <w:t xml:space="preserve">: </w:t>
      </w:r>
      <w:r w:rsidRPr="00B71C86">
        <w:rPr>
          <w:sz w:val="22"/>
          <w:szCs w:val="22"/>
          <w:lang w:val="ru-RU"/>
        </w:rPr>
        <w:t xml:space="preserve">Верица Николић, председник, Јелена Јововћ, члан, Ивана Јовичић Ћурчић, члан, </w:t>
      </w:r>
      <w:r>
        <w:rPr>
          <w:sz w:val="22"/>
          <w:szCs w:val="22"/>
          <w:lang w:val="ru-RU"/>
        </w:rPr>
        <w:t>Саша Станковић</w:t>
      </w:r>
      <w:r w:rsidRPr="00B71C86">
        <w:rPr>
          <w:sz w:val="22"/>
          <w:szCs w:val="22"/>
          <w:lang w:val="ru-RU"/>
        </w:rPr>
        <w:t xml:space="preserve">, члан </w:t>
      </w:r>
    </w:p>
    <w:p w:rsidR="006470D2" w:rsidRDefault="006470D2" w:rsidP="00B57C4D">
      <w:pPr>
        <w:spacing w:before="120" w:after="120"/>
        <w:jc w:val="both"/>
        <w:rPr>
          <w:sz w:val="22"/>
          <w:szCs w:val="22"/>
          <w:lang w:val="ru-RU"/>
        </w:rPr>
      </w:pPr>
      <w:r w:rsidRPr="00B71C86">
        <w:rPr>
          <w:sz w:val="22"/>
          <w:szCs w:val="22"/>
          <w:lang w:val="ru-RU"/>
        </w:rPr>
        <w:t xml:space="preserve">Светлана Јелић-Бурић, председник Одбора послодавца за преговоре </w:t>
      </w:r>
      <w:r>
        <w:rPr>
          <w:sz w:val="22"/>
          <w:szCs w:val="22"/>
          <w:lang w:val="sr-Cyrl-CS"/>
        </w:rPr>
        <w:t xml:space="preserve">за закључивање Колективног уговора за </w:t>
      </w:r>
      <w:r w:rsidRPr="00B71C86">
        <w:rPr>
          <w:sz w:val="22"/>
          <w:szCs w:val="22"/>
          <w:lang w:val="ru-RU"/>
        </w:rPr>
        <w:t xml:space="preserve">“Железнице Србије” ад, поздравила је присутне и отворила састанак. </w:t>
      </w:r>
    </w:p>
    <w:p w:rsidR="006470D2" w:rsidRPr="001440C4" w:rsidRDefault="006470D2" w:rsidP="001440C4">
      <w:pPr>
        <w:jc w:val="both"/>
        <w:rPr>
          <w:sz w:val="22"/>
          <w:szCs w:val="22"/>
          <w:lang w:val="ru-RU"/>
        </w:rPr>
      </w:pPr>
      <w:r w:rsidRPr="001440C4">
        <w:rPr>
          <w:sz w:val="22"/>
          <w:szCs w:val="22"/>
          <w:lang w:val="ru-RU"/>
        </w:rPr>
        <w:t xml:space="preserve">Присутне је обавестила да </w:t>
      </w:r>
      <w:r>
        <w:rPr>
          <w:sz w:val="22"/>
          <w:szCs w:val="22"/>
          <w:lang w:val="sr-Cyrl-CS"/>
        </w:rPr>
        <w:t xml:space="preserve">су </w:t>
      </w:r>
      <w:r w:rsidRPr="001440C4">
        <w:rPr>
          <w:sz w:val="22"/>
          <w:szCs w:val="22"/>
          <w:lang w:val="ru-RU"/>
        </w:rPr>
        <w:t xml:space="preserve">представници </w:t>
      </w:r>
      <w:r>
        <w:rPr>
          <w:sz w:val="22"/>
          <w:szCs w:val="22"/>
          <w:lang w:val="sr-Cyrl-CS"/>
        </w:rPr>
        <w:t>Одбора за преговоре О</w:t>
      </w:r>
      <w:r w:rsidRPr="001440C4">
        <w:rPr>
          <w:sz w:val="22"/>
          <w:szCs w:val="22"/>
          <w:lang w:val="ru-RU"/>
        </w:rPr>
        <w:t xml:space="preserve">снивача </w:t>
      </w:r>
      <w:r>
        <w:rPr>
          <w:sz w:val="22"/>
          <w:szCs w:val="22"/>
          <w:lang w:val="sr-Cyrl-CS"/>
        </w:rPr>
        <w:t>јавили да су спречени да</w:t>
      </w:r>
      <w:r w:rsidRPr="001440C4">
        <w:rPr>
          <w:sz w:val="22"/>
          <w:szCs w:val="22"/>
          <w:lang w:val="ru-RU"/>
        </w:rPr>
        <w:t xml:space="preserve"> присуств</w:t>
      </w:r>
      <w:r>
        <w:rPr>
          <w:sz w:val="22"/>
          <w:szCs w:val="22"/>
          <w:lang w:val="sr-Cyrl-CS"/>
        </w:rPr>
        <w:t>ују</w:t>
      </w:r>
      <w:r>
        <w:rPr>
          <w:sz w:val="22"/>
          <w:szCs w:val="22"/>
          <w:lang w:val="ru-RU"/>
        </w:rPr>
        <w:t xml:space="preserve"> састанку </w:t>
      </w:r>
      <w:r w:rsidRPr="00E8463A">
        <w:rPr>
          <w:sz w:val="22"/>
          <w:szCs w:val="22"/>
          <w:lang w:val="ru-RU"/>
        </w:rPr>
        <w:t>због састанка у Министарству финансија</w:t>
      </w:r>
      <w:r w:rsidRPr="00E8463A">
        <w:rPr>
          <w:sz w:val="22"/>
          <w:szCs w:val="22"/>
        </w:rPr>
        <w:t>.</w:t>
      </w:r>
      <w:r w:rsidRPr="001440C4">
        <w:rPr>
          <w:sz w:val="22"/>
          <w:szCs w:val="22"/>
          <w:lang w:val="ru-RU"/>
        </w:rPr>
        <w:t xml:space="preserve"> </w:t>
      </w:r>
    </w:p>
    <w:p w:rsidR="006470D2" w:rsidRDefault="006470D2" w:rsidP="00190432">
      <w:pPr>
        <w:jc w:val="both"/>
        <w:rPr>
          <w:sz w:val="22"/>
          <w:szCs w:val="22"/>
          <w:lang w:val="ru-RU"/>
        </w:rPr>
      </w:pPr>
    </w:p>
    <w:p w:rsidR="006470D2" w:rsidRPr="00FE3CE5" w:rsidRDefault="006470D2" w:rsidP="00190432">
      <w:pPr>
        <w:jc w:val="both"/>
        <w:rPr>
          <w:sz w:val="22"/>
          <w:szCs w:val="22"/>
          <w:lang w:val="sr-Cyrl-CS"/>
        </w:rPr>
      </w:pPr>
      <w:r w:rsidRPr="00B71C86">
        <w:rPr>
          <w:sz w:val="22"/>
          <w:szCs w:val="22"/>
          <w:lang w:val="ru-RU"/>
        </w:rPr>
        <w:t xml:space="preserve">Светлана Јелић-Бурић, предложила је следећи </w:t>
      </w:r>
    </w:p>
    <w:p w:rsidR="006470D2" w:rsidRPr="00FE3CE5" w:rsidRDefault="006470D2" w:rsidP="00190432">
      <w:pPr>
        <w:jc w:val="both"/>
        <w:rPr>
          <w:sz w:val="22"/>
          <w:szCs w:val="22"/>
          <w:lang w:val="sr-Cyrl-CS"/>
        </w:rPr>
      </w:pPr>
    </w:p>
    <w:p w:rsidR="006470D2" w:rsidRPr="00472ECC" w:rsidRDefault="006470D2" w:rsidP="00190432">
      <w:pPr>
        <w:jc w:val="both"/>
        <w:rPr>
          <w:sz w:val="22"/>
          <w:szCs w:val="22"/>
          <w:lang w:val="ru-RU"/>
        </w:rPr>
      </w:pPr>
      <w:r w:rsidRPr="00FE3CE5">
        <w:rPr>
          <w:sz w:val="22"/>
          <w:szCs w:val="22"/>
          <w:lang w:val="sr-Cyrl-CS"/>
        </w:rPr>
        <w:t>Д</w:t>
      </w:r>
      <w:r w:rsidRPr="00472ECC">
        <w:rPr>
          <w:sz w:val="22"/>
          <w:szCs w:val="22"/>
          <w:lang w:val="ru-RU"/>
        </w:rPr>
        <w:t>невни ред:</w:t>
      </w:r>
    </w:p>
    <w:p w:rsidR="006470D2" w:rsidRPr="00472ECC" w:rsidRDefault="006470D2" w:rsidP="00264687">
      <w:pPr>
        <w:spacing w:before="120" w:after="120"/>
        <w:jc w:val="both"/>
        <w:rPr>
          <w:sz w:val="22"/>
          <w:szCs w:val="22"/>
          <w:lang w:val="ru-RU"/>
        </w:rPr>
      </w:pPr>
      <w:r w:rsidRPr="00472ECC">
        <w:rPr>
          <w:sz w:val="22"/>
          <w:szCs w:val="22"/>
          <w:lang w:val="ru-RU"/>
        </w:rPr>
        <w:t xml:space="preserve">1. Усвајање записника број </w:t>
      </w:r>
      <w:r>
        <w:rPr>
          <w:sz w:val="22"/>
          <w:szCs w:val="22"/>
          <w:lang w:val="sr-Cyrl-CS"/>
        </w:rPr>
        <w:t>3</w:t>
      </w:r>
      <w:r w:rsidRPr="00472ECC">
        <w:rPr>
          <w:sz w:val="22"/>
          <w:szCs w:val="22"/>
          <w:lang w:val="ru-RU"/>
        </w:rPr>
        <w:t xml:space="preserve">. са преговора за закључивање Колективног уговора за „Железнице Србије“ акционарско друштво, Београд, одржаних </w:t>
      </w:r>
      <w:r>
        <w:rPr>
          <w:sz w:val="22"/>
          <w:szCs w:val="22"/>
          <w:lang w:val="ru-RU"/>
        </w:rPr>
        <w:t>12</w:t>
      </w:r>
      <w:r w:rsidRPr="00472ECC">
        <w:rPr>
          <w:sz w:val="22"/>
          <w:szCs w:val="22"/>
          <w:lang w:val="ru-RU"/>
        </w:rPr>
        <w:t>.08.2020. године</w:t>
      </w:r>
    </w:p>
    <w:p w:rsidR="006470D2" w:rsidRPr="00651D3A" w:rsidRDefault="006470D2" w:rsidP="00264687">
      <w:pPr>
        <w:spacing w:before="120" w:after="120"/>
        <w:jc w:val="both"/>
        <w:rPr>
          <w:sz w:val="22"/>
          <w:szCs w:val="22"/>
          <w:lang w:val="ru-RU"/>
        </w:rPr>
      </w:pPr>
      <w:r w:rsidRPr="00651D3A">
        <w:rPr>
          <w:sz w:val="22"/>
          <w:szCs w:val="22"/>
          <w:lang w:val="ru-RU"/>
        </w:rPr>
        <w:t>2. Разматрање и усаглашавање текстуалног дела Колективног уговора за “Железнице Србије” акционарско друштво, Београд</w:t>
      </w:r>
    </w:p>
    <w:p w:rsidR="006470D2" w:rsidRPr="00472ECC" w:rsidRDefault="006470D2" w:rsidP="00A85058">
      <w:pPr>
        <w:spacing w:before="120" w:after="120"/>
        <w:jc w:val="both"/>
        <w:rPr>
          <w:sz w:val="22"/>
          <w:szCs w:val="22"/>
          <w:lang w:val="sr-Cyrl-CS"/>
        </w:rPr>
      </w:pPr>
      <w:r w:rsidRPr="0059437C">
        <w:rPr>
          <w:sz w:val="22"/>
          <w:szCs w:val="22"/>
          <w:lang w:val="ru-RU"/>
        </w:rPr>
        <w:t>3. Разно</w:t>
      </w:r>
    </w:p>
    <w:p w:rsidR="006470D2" w:rsidRPr="0036721E" w:rsidRDefault="006470D2" w:rsidP="00A85058">
      <w:pPr>
        <w:spacing w:before="120" w:after="120"/>
        <w:jc w:val="both"/>
        <w:rPr>
          <w:sz w:val="22"/>
          <w:szCs w:val="22"/>
          <w:lang w:val="sr-Cyrl-CS"/>
        </w:rPr>
      </w:pPr>
      <w:r w:rsidRPr="00651D3A">
        <w:rPr>
          <w:sz w:val="22"/>
          <w:szCs w:val="22"/>
          <w:lang w:val="sr-Cyrl-CS"/>
        </w:rPr>
        <w:t xml:space="preserve">Дневни ред је једногласно усвојен. </w:t>
      </w:r>
    </w:p>
    <w:p w:rsidR="006470D2" w:rsidRPr="00651D3A" w:rsidRDefault="006470D2" w:rsidP="00A85058">
      <w:pPr>
        <w:spacing w:before="120" w:after="120"/>
        <w:jc w:val="both"/>
        <w:rPr>
          <w:b/>
          <w:sz w:val="22"/>
          <w:szCs w:val="22"/>
          <w:lang w:val="sr-Cyrl-CS"/>
        </w:rPr>
      </w:pPr>
      <w:r w:rsidRPr="00651D3A">
        <w:rPr>
          <w:b/>
          <w:sz w:val="22"/>
          <w:szCs w:val="22"/>
          <w:lang w:val="sr-Cyrl-CS"/>
        </w:rPr>
        <w:t xml:space="preserve">Тачка 1. Усвајање записника број </w:t>
      </w:r>
      <w:r>
        <w:rPr>
          <w:b/>
          <w:sz w:val="22"/>
          <w:szCs w:val="22"/>
          <w:lang w:val="sr-Cyrl-CS"/>
        </w:rPr>
        <w:t>3</w:t>
      </w:r>
      <w:r w:rsidRPr="00651D3A">
        <w:rPr>
          <w:b/>
          <w:sz w:val="22"/>
          <w:szCs w:val="22"/>
          <w:lang w:val="sr-Cyrl-CS"/>
        </w:rPr>
        <w:t xml:space="preserve">. са преговора за закључивање Колективног уговора за „Железнице Србије“ акционарско друштво, Београд, одржаних </w:t>
      </w:r>
      <w:r>
        <w:rPr>
          <w:b/>
          <w:sz w:val="22"/>
          <w:szCs w:val="22"/>
          <w:lang w:val="sr-Cyrl-CS"/>
        </w:rPr>
        <w:t>12</w:t>
      </w:r>
      <w:r w:rsidRPr="00651D3A">
        <w:rPr>
          <w:b/>
          <w:sz w:val="22"/>
          <w:szCs w:val="22"/>
          <w:lang w:val="sr-Cyrl-CS"/>
        </w:rPr>
        <w:t>.08.2020. године</w:t>
      </w:r>
    </w:p>
    <w:p w:rsidR="006470D2" w:rsidRPr="00E8463A" w:rsidRDefault="006470D2" w:rsidP="00AA2490">
      <w:pPr>
        <w:spacing w:before="120" w:after="120"/>
        <w:jc w:val="both"/>
        <w:rPr>
          <w:sz w:val="22"/>
          <w:szCs w:val="22"/>
          <w:lang w:val="sr-Cyrl-CS"/>
        </w:rPr>
      </w:pPr>
      <w:r w:rsidRPr="00E8463A">
        <w:rPr>
          <w:sz w:val="22"/>
          <w:szCs w:val="22"/>
          <w:lang w:val="sr-Cyrl-CS"/>
        </w:rPr>
        <w:t xml:space="preserve">Записник бр. 3 са преговора за закључивање Колективног уговора за “Железнице Србије” ад, одржаних 17.08.2020. године, је усвојен уз примедбу Јелене Јововић члана Одбора синдиката која се односи на дискусију именоване под тачком 5), а односи се на формирање Комисије за израду Прилога </w:t>
      </w:r>
      <w:r w:rsidRPr="00E8463A">
        <w:rPr>
          <w:sz w:val="22"/>
          <w:szCs w:val="22"/>
          <w:lang w:val="sr-Latn-CS"/>
        </w:rPr>
        <w:t>I</w:t>
      </w:r>
      <w:r w:rsidRPr="00E8463A">
        <w:rPr>
          <w:sz w:val="22"/>
          <w:szCs w:val="22"/>
          <w:lang w:val="sr-Cyrl-CS"/>
        </w:rPr>
        <w:t xml:space="preserve"> </w:t>
      </w:r>
      <w:r w:rsidRPr="00E8463A">
        <w:rPr>
          <w:sz w:val="22"/>
          <w:szCs w:val="22"/>
          <w:lang w:val="ru-RU"/>
        </w:rPr>
        <w:t>Колективног уговора за „Железнице Србије“ акционарско друштво, Београд</w:t>
      </w:r>
      <w:r w:rsidRPr="00E8463A">
        <w:rPr>
          <w:sz w:val="22"/>
          <w:szCs w:val="22"/>
          <w:lang w:val="sr-Cyrl-CS"/>
        </w:rPr>
        <w:t>.</w:t>
      </w:r>
    </w:p>
    <w:p w:rsidR="006470D2" w:rsidRPr="00E8463A" w:rsidRDefault="006470D2" w:rsidP="00AB070A">
      <w:pPr>
        <w:spacing w:before="120" w:after="120"/>
        <w:jc w:val="both"/>
        <w:rPr>
          <w:sz w:val="22"/>
          <w:szCs w:val="22"/>
          <w:lang w:val="ru-RU"/>
        </w:rPr>
      </w:pPr>
      <w:r w:rsidRPr="00E8463A">
        <w:rPr>
          <w:sz w:val="22"/>
          <w:szCs w:val="22"/>
          <w:lang w:val="sr-Cyrl-CS"/>
        </w:rPr>
        <w:t>Јелена Јововић је тражил</w:t>
      </w:r>
      <w:r w:rsidR="003361F1">
        <w:rPr>
          <w:sz w:val="22"/>
          <w:szCs w:val="22"/>
          <w:lang w:val="sr-Cyrl-CS"/>
        </w:rPr>
        <w:t>а да се унесе у записник</w:t>
      </w:r>
      <w:r w:rsidRPr="00E8463A">
        <w:rPr>
          <w:sz w:val="22"/>
          <w:szCs w:val="22"/>
          <w:lang w:val="sr-Cyrl-CS"/>
        </w:rPr>
        <w:t xml:space="preserve"> да је</w:t>
      </w:r>
      <w:r w:rsidR="003361F1">
        <w:rPr>
          <w:sz w:val="22"/>
          <w:szCs w:val="22"/>
        </w:rPr>
        <w:t xml:space="preserve"> става да је</w:t>
      </w:r>
      <w:r w:rsidRPr="00E8463A">
        <w:rPr>
          <w:sz w:val="22"/>
          <w:szCs w:val="22"/>
          <w:lang w:val="sr-Cyrl-CS"/>
        </w:rPr>
        <w:t xml:space="preserve"> потребно да се унапред договори и прцизира да ли ће Радна група за израду Методологије за вредновање послова из Прилога </w:t>
      </w:r>
      <w:r w:rsidRPr="00E8463A">
        <w:rPr>
          <w:sz w:val="22"/>
          <w:szCs w:val="22"/>
          <w:lang w:val="sr-Latn-CS"/>
        </w:rPr>
        <w:t>I</w:t>
      </w:r>
      <w:r w:rsidRPr="00E8463A">
        <w:rPr>
          <w:sz w:val="22"/>
          <w:szCs w:val="22"/>
          <w:lang w:val="sr-Cyrl-CS"/>
        </w:rPr>
        <w:t xml:space="preserve"> </w:t>
      </w:r>
      <w:r w:rsidRPr="00E8463A">
        <w:rPr>
          <w:sz w:val="22"/>
          <w:szCs w:val="22"/>
          <w:lang w:val="ru-RU"/>
        </w:rPr>
        <w:t xml:space="preserve">Колективног уговора за „Железнице Србије“ акционарско друштво, Београд истовремено радити и </w:t>
      </w:r>
      <w:r w:rsidRPr="00E8463A">
        <w:rPr>
          <w:sz w:val="22"/>
          <w:szCs w:val="22"/>
          <w:lang w:val="sr-Cyrl-CS"/>
        </w:rPr>
        <w:t xml:space="preserve">Прилог </w:t>
      </w:r>
      <w:r w:rsidRPr="00E8463A">
        <w:rPr>
          <w:sz w:val="22"/>
          <w:szCs w:val="22"/>
          <w:lang w:val="sr-Latn-CS"/>
        </w:rPr>
        <w:t>I</w:t>
      </w:r>
      <w:r w:rsidRPr="00E8463A">
        <w:rPr>
          <w:sz w:val="22"/>
          <w:szCs w:val="22"/>
        </w:rPr>
        <w:t xml:space="preserve"> или ће се формирати посебна независна Комисија која ће се бавити израдом </w:t>
      </w:r>
      <w:r w:rsidRPr="00E8463A">
        <w:rPr>
          <w:sz w:val="22"/>
          <w:szCs w:val="22"/>
          <w:lang w:val="sr-Cyrl-CS"/>
        </w:rPr>
        <w:t xml:space="preserve">Прилога </w:t>
      </w:r>
      <w:r w:rsidRPr="00E8463A">
        <w:rPr>
          <w:sz w:val="22"/>
          <w:szCs w:val="22"/>
          <w:lang w:val="sr-Latn-CS"/>
        </w:rPr>
        <w:t>I</w:t>
      </w:r>
      <w:r w:rsidRPr="00E8463A">
        <w:rPr>
          <w:sz w:val="22"/>
          <w:szCs w:val="22"/>
        </w:rPr>
        <w:t xml:space="preserve"> </w:t>
      </w:r>
      <w:r w:rsidRPr="00E8463A">
        <w:rPr>
          <w:sz w:val="22"/>
          <w:szCs w:val="22"/>
          <w:lang w:val="ru-RU"/>
        </w:rPr>
        <w:t xml:space="preserve">Колективног уговора за „Железнице Србије“ акционарско друштво, Београд. </w:t>
      </w:r>
    </w:p>
    <w:p w:rsidR="006470D2" w:rsidRPr="00E8463A" w:rsidRDefault="006470D2" w:rsidP="00AB070A">
      <w:pPr>
        <w:spacing w:before="120" w:after="120"/>
        <w:jc w:val="both"/>
        <w:rPr>
          <w:sz w:val="22"/>
          <w:szCs w:val="22"/>
        </w:rPr>
      </w:pPr>
      <w:r w:rsidRPr="00E8463A">
        <w:rPr>
          <w:sz w:val="22"/>
          <w:szCs w:val="22"/>
          <w:lang w:val="ru-RU"/>
        </w:rPr>
        <w:t>Других примедби на Записник није било.</w:t>
      </w:r>
    </w:p>
    <w:p w:rsidR="006470D2" w:rsidRDefault="006470D2" w:rsidP="00885534">
      <w:pPr>
        <w:spacing w:before="120" w:after="120"/>
        <w:jc w:val="both"/>
        <w:rPr>
          <w:sz w:val="22"/>
          <w:szCs w:val="22"/>
        </w:rPr>
      </w:pPr>
      <w:r>
        <w:rPr>
          <w:sz w:val="22"/>
          <w:szCs w:val="22"/>
        </w:rPr>
        <w:t xml:space="preserve">Констатовано је да ће се примедба Јелене Јововић унети у Записник бр. 3 и са том примедбом Записник бр. 3 је усвојен. </w:t>
      </w:r>
    </w:p>
    <w:p w:rsidR="006470D2" w:rsidRDefault="006470D2" w:rsidP="00885534">
      <w:pPr>
        <w:spacing w:before="120" w:after="120"/>
        <w:jc w:val="both"/>
        <w:rPr>
          <w:sz w:val="22"/>
          <w:szCs w:val="22"/>
          <w:lang w:val="sr-Cyrl-CS"/>
        </w:rPr>
      </w:pPr>
    </w:p>
    <w:p w:rsidR="006470D2" w:rsidRDefault="006470D2" w:rsidP="00885534">
      <w:pPr>
        <w:spacing w:before="120" w:after="120"/>
        <w:jc w:val="both"/>
        <w:rPr>
          <w:sz w:val="22"/>
          <w:szCs w:val="22"/>
          <w:lang w:val="sr-Cyrl-CS"/>
        </w:rPr>
      </w:pPr>
    </w:p>
    <w:p w:rsidR="006470D2" w:rsidRPr="00E214DF" w:rsidRDefault="006470D2" w:rsidP="00885534">
      <w:pPr>
        <w:spacing w:before="120" w:after="120"/>
        <w:jc w:val="both"/>
        <w:rPr>
          <w:sz w:val="22"/>
          <w:szCs w:val="22"/>
          <w:lang w:val="sr-Cyrl-CS"/>
        </w:rPr>
      </w:pPr>
    </w:p>
    <w:p w:rsidR="006470D2" w:rsidRDefault="006470D2" w:rsidP="00651D3A">
      <w:pPr>
        <w:spacing w:before="120" w:after="120"/>
        <w:jc w:val="both"/>
        <w:rPr>
          <w:b/>
          <w:sz w:val="22"/>
          <w:szCs w:val="22"/>
          <w:lang w:val="sr-Cyrl-CS"/>
        </w:rPr>
      </w:pPr>
      <w:r w:rsidRPr="00651D3A">
        <w:rPr>
          <w:b/>
          <w:sz w:val="22"/>
          <w:szCs w:val="22"/>
          <w:lang w:val="sr-Cyrl-CS"/>
        </w:rPr>
        <w:t>Тачка 2. Разматрање и усаглашавање текстуалног дела Колективног уговора за “Железнице Србије” акционарско друштво, Београд</w:t>
      </w:r>
    </w:p>
    <w:p w:rsidR="006470D2" w:rsidRDefault="006470D2" w:rsidP="00FD2BBE">
      <w:pPr>
        <w:pStyle w:val="NormalWeb"/>
        <w:spacing w:before="120" w:after="120" w:line="240" w:lineRule="auto"/>
        <w:jc w:val="both"/>
        <w:outlineLvl w:val="0"/>
        <w:rPr>
          <w:sz w:val="22"/>
          <w:szCs w:val="22"/>
          <w:lang w:val="sr-Cyrl-CS"/>
        </w:rPr>
      </w:pPr>
      <w:r>
        <w:rPr>
          <w:sz w:val="22"/>
          <w:szCs w:val="22"/>
          <w:lang w:val="sr-Cyrl-CS"/>
        </w:rPr>
        <w:t xml:space="preserve">Пошто седници не присуствују чланови испред Министарства за рад, запошљавање, борачка и социјална питања као ни чланови Министарства финансија због раније преузетих обавеза, предложено је да се настави даље са радом, а да се касније врати на претходне чланове за које је констатовано да је су потребна мишљења њихових представника како би се и ти чланови Колективног уговора усагласили.  </w:t>
      </w:r>
    </w:p>
    <w:p w:rsidR="006470D2" w:rsidRDefault="006470D2" w:rsidP="00651D3A">
      <w:pPr>
        <w:pStyle w:val="NormalWeb"/>
        <w:spacing w:before="120" w:after="120" w:line="240" w:lineRule="auto"/>
        <w:outlineLvl w:val="0"/>
        <w:rPr>
          <w:rStyle w:val="Strong"/>
          <w:b w:val="0"/>
          <w:sz w:val="22"/>
          <w:szCs w:val="22"/>
          <w:lang w:val="ru-RU"/>
        </w:rPr>
      </w:pPr>
      <w:r w:rsidRPr="00651D3A">
        <w:rPr>
          <w:sz w:val="22"/>
          <w:szCs w:val="22"/>
          <w:lang w:val="sr-Cyrl-CS"/>
        </w:rPr>
        <w:t xml:space="preserve">Преговори су настављени </w:t>
      </w:r>
      <w:r>
        <w:rPr>
          <w:sz w:val="22"/>
          <w:szCs w:val="22"/>
          <w:lang w:val="sr-Cyrl-CS"/>
        </w:rPr>
        <w:t>од</w:t>
      </w:r>
      <w:r w:rsidRPr="00651D3A">
        <w:rPr>
          <w:sz w:val="22"/>
          <w:szCs w:val="22"/>
          <w:lang w:val="sr-Cyrl-CS"/>
        </w:rPr>
        <w:t xml:space="preserve"> под</w:t>
      </w:r>
      <w:r>
        <w:rPr>
          <w:sz w:val="22"/>
          <w:szCs w:val="22"/>
          <w:lang w:val="sr-Cyrl-CS"/>
        </w:rPr>
        <w:t>одељка</w:t>
      </w:r>
      <w:r w:rsidRPr="00651D3A">
        <w:rPr>
          <w:sz w:val="22"/>
          <w:szCs w:val="22"/>
          <w:lang w:val="sr-Cyrl-CS"/>
        </w:rPr>
        <w:t xml:space="preserve"> </w:t>
      </w:r>
      <w:r w:rsidRPr="00651D3A">
        <w:rPr>
          <w:rStyle w:val="Strong"/>
          <w:b w:val="0"/>
          <w:sz w:val="22"/>
          <w:szCs w:val="22"/>
          <w:lang w:val="ru-RU"/>
        </w:rPr>
        <w:t>Одсуство уз накнаду зараде (плаћено одсуство)</w:t>
      </w:r>
    </w:p>
    <w:p w:rsidR="006470D2" w:rsidRDefault="006470D2" w:rsidP="00651D3A">
      <w:pPr>
        <w:pStyle w:val="NormalWeb"/>
        <w:spacing w:before="120" w:after="120" w:line="240" w:lineRule="auto"/>
        <w:outlineLvl w:val="0"/>
        <w:rPr>
          <w:rStyle w:val="Strong"/>
          <w:b w:val="0"/>
          <w:sz w:val="22"/>
          <w:szCs w:val="22"/>
          <w:lang w:val="ru-RU"/>
        </w:rPr>
      </w:pPr>
      <w:r>
        <w:rPr>
          <w:rStyle w:val="Strong"/>
          <w:b w:val="0"/>
          <w:sz w:val="22"/>
          <w:szCs w:val="22"/>
          <w:lang w:val="ru-RU"/>
        </w:rPr>
        <w:t>Разматран је члан 18. нацрта Колективног уговора.</w:t>
      </w:r>
    </w:p>
    <w:p w:rsidR="006470D2" w:rsidRDefault="006470D2" w:rsidP="0009143A">
      <w:pPr>
        <w:pStyle w:val="NormalWeb"/>
        <w:spacing w:after="0"/>
        <w:jc w:val="both"/>
        <w:rPr>
          <w:sz w:val="22"/>
          <w:szCs w:val="22"/>
          <w:lang w:val="ru-RU"/>
        </w:rPr>
      </w:pPr>
      <w:r>
        <w:rPr>
          <w:sz w:val="22"/>
          <w:szCs w:val="22"/>
          <w:lang w:val="ru-RU"/>
        </w:rPr>
        <w:t>Јелена Јововић, члан Одбора репрезентативних синдиката је предложила да се изврше измене и то:</w:t>
      </w:r>
    </w:p>
    <w:p w:rsidR="006470D2" w:rsidRDefault="006470D2" w:rsidP="0009143A">
      <w:pPr>
        <w:pStyle w:val="NormalWeb"/>
        <w:numPr>
          <w:ilvl w:val="0"/>
          <w:numId w:val="15"/>
        </w:numPr>
        <w:spacing w:after="0"/>
        <w:jc w:val="both"/>
        <w:rPr>
          <w:sz w:val="22"/>
          <w:szCs w:val="22"/>
          <w:lang w:val="ru-RU"/>
        </w:rPr>
      </w:pPr>
      <w:r>
        <w:rPr>
          <w:sz w:val="22"/>
          <w:szCs w:val="22"/>
          <w:lang w:val="ru-RU"/>
        </w:rPr>
        <w:t>да се у ставу 1. тачки 2. термин «порођај супруге» преформулише у «рођење детета»</w:t>
      </w:r>
    </w:p>
    <w:p w:rsidR="006470D2" w:rsidRDefault="006470D2" w:rsidP="0009143A">
      <w:pPr>
        <w:pStyle w:val="NormalWeb"/>
        <w:numPr>
          <w:ilvl w:val="0"/>
          <w:numId w:val="15"/>
        </w:numPr>
        <w:spacing w:after="0"/>
        <w:jc w:val="both"/>
        <w:rPr>
          <w:sz w:val="22"/>
          <w:szCs w:val="22"/>
          <w:lang w:val="ru-RU"/>
        </w:rPr>
      </w:pPr>
      <w:r w:rsidRPr="003D7BFE">
        <w:rPr>
          <w:sz w:val="22"/>
          <w:szCs w:val="22"/>
          <w:lang w:val="ru-RU"/>
        </w:rPr>
        <w:t>да се дода нова подтачка 2а - за склапање брака детета 3 радна дана плаћеног одсуства</w:t>
      </w:r>
    </w:p>
    <w:p w:rsidR="006470D2" w:rsidRPr="003D7BFE" w:rsidRDefault="006470D2" w:rsidP="0009143A">
      <w:pPr>
        <w:pStyle w:val="NormalWeb"/>
        <w:numPr>
          <w:ilvl w:val="0"/>
          <w:numId w:val="15"/>
        </w:numPr>
        <w:spacing w:after="0"/>
        <w:jc w:val="both"/>
        <w:rPr>
          <w:sz w:val="22"/>
          <w:szCs w:val="22"/>
          <w:lang w:val="ru-RU"/>
        </w:rPr>
      </w:pPr>
      <w:r w:rsidRPr="003D7BFE">
        <w:rPr>
          <w:sz w:val="22"/>
          <w:szCs w:val="22"/>
          <w:lang w:val="ru-RU"/>
        </w:rPr>
        <w:t xml:space="preserve">да су тачки 4. после речи: « и других лица која жуве у заједничком породичном домаћинству  запосленог»  додају речи: «као и очуха или маћехе» </w:t>
      </w:r>
    </w:p>
    <w:p w:rsidR="006470D2" w:rsidRDefault="006470D2" w:rsidP="0009143A">
      <w:pPr>
        <w:pStyle w:val="NormalWeb"/>
        <w:numPr>
          <w:ilvl w:val="0"/>
          <w:numId w:val="15"/>
        </w:numPr>
        <w:spacing w:after="0"/>
        <w:jc w:val="both"/>
        <w:rPr>
          <w:sz w:val="22"/>
          <w:szCs w:val="22"/>
          <w:lang w:val="ru-RU"/>
        </w:rPr>
      </w:pPr>
      <w:r>
        <w:rPr>
          <w:sz w:val="22"/>
          <w:szCs w:val="22"/>
          <w:lang w:val="ru-RU"/>
        </w:rPr>
        <w:t>да се под тачком 9. заштита и отклањање</w:t>
      </w:r>
      <w:r w:rsidRPr="003844AA">
        <w:rPr>
          <w:sz w:val="22"/>
          <w:szCs w:val="22"/>
          <w:lang w:val="ru-RU"/>
        </w:rPr>
        <w:t xml:space="preserve"> </w:t>
      </w:r>
      <w:r w:rsidRPr="00C24154">
        <w:rPr>
          <w:sz w:val="22"/>
          <w:szCs w:val="22"/>
          <w:lang w:val="ru-RU"/>
        </w:rPr>
        <w:t>штетних последица у домаћинству, проузрокованих елементарним непогодама</w:t>
      </w:r>
      <w:r>
        <w:rPr>
          <w:sz w:val="22"/>
          <w:szCs w:val="22"/>
          <w:lang w:val="ru-RU"/>
        </w:rPr>
        <w:t xml:space="preserve"> плаћено одсуство повећа са</w:t>
      </w:r>
      <w:r w:rsidRPr="00C24154">
        <w:rPr>
          <w:sz w:val="22"/>
          <w:szCs w:val="22"/>
          <w:lang w:val="ru-RU"/>
        </w:rPr>
        <w:t xml:space="preserve"> </w:t>
      </w:r>
      <w:r w:rsidRPr="003844AA">
        <w:rPr>
          <w:sz w:val="22"/>
          <w:szCs w:val="22"/>
          <w:lang w:val="ru-RU"/>
        </w:rPr>
        <w:t>3</w:t>
      </w:r>
      <w:r>
        <w:rPr>
          <w:sz w:val="22"/>
          <w:szCs w:val="22"/>
          <w:lang w:val="ru-RU"/>
        </w:rPr>
        <w:t xml:space="preserve"> </w:t>
      </w:r>
      <w:r w:rsidRPr="00C24154">
        <w:rPr>
          <w:sz w:val="22"/>
          <w:szCs w:val="22"/>
          <w:lang w:val="ru-RU"/>
        </w:rPr>
        <w:t>радна дана</w:t>
      </w:r>
      <w:r>
        <w:rPr>
          <w:sz w:val="22"/>
          <w:szCs w:val="22"/>
          <w:lang w:val="ru-RU"/>
        </w:rPr>
        <w:t xml:space="preserve"> на 5 радних дана</w:t>
      </w:r>
    </w:p>
    <w:p w:rsidR="006470D2" w:rsidRDefault="006470D2" w:rsidP="0009143A">
      <w:pPr>
        <w:pStyle w:val="NormalWeb"/>
        <w:numPr>
          <w:ilvl w:val="0"/>
          <w:numId w:val="15"/>
        </w:numPr>
        <w:spacing w:after="0"/>
        <w:jc w:val="both"/>
        <w:rPr>
          <w:sz w:val="22"/>
          <w:szCs w:val="22"/>
          <w:lang w:val="ru-RU"/>
        </w:rPr>
      </w:pPr>
      <w:r>
        <w:rPr>
          <w:sz w:val="22"/>
          <w:szCs w:val="22"/>
          <w:lang w:val="ru-RU"/>
        </w:rPr>
        <w:t>да се дода нова тачка 12. или у оквиру постојеће тачке 11.  дода да запослени који је оболео од заразне болести има право на плаћено одсуство за бањско лечење на терет послодавца у трајању од 7 радних дана</w:t>
      </w:r>
    </w:p>
    <w:p w:rsidR="006470D2" w:rsidRDefault="006470D2" w:rsidP="0009143A">
      <w:pPr>
        <w:pStyle w:val="NormalWeb"/>
        <w:spacing w:after="0"/>
        <w:jc w:val="both"/>
        <w:rPr>
          <w:sz w:val="22"/>
          <w:szCs w:val="22"/>
          <w:lang w:val="ru-RU"/>
        </w:rPr>
      </w:pPr>
    </w:p>
    <w:p w:rsidR="006470D2" w:rsidRDefault="006470D2" w:rsidP="0009143A">
      <w:pPr>
        <w:pStyle w:val="NormalWeb"/>
        <w:spacing w:after="0"/>
        <w:jc w:val="both"/>
        <w:rPr>
          <w:sz w:val="22"/>
          <w:szCs w:val="22"/>
          <w:lang w:val="ru-RU"/>
        </w:rPr>
      </w:pPr>
      <w:r>
        <w:rPr>
          <w:sz w:val="22"/>
          <w:szCs w:val="22"/>
          <w:lang w:val="ru-RU"/>
        </w:rPr>
        <w:t xml:space="preserve">Након дискусије Одбори су усагласили ставове да се повећа број радних дана плаћеног одсуства за под тачком 3. рођење унука/е са 2 на 3 радна дана и под тачком 9. - заштите </w:t>
      </w:r>
      <w:r w:rsidRPr="003D7BFE">
        <w:rPr>
          <w:sz w:val="22"/>
          <w:szCs w:val="22"/>
          <w:lang w:val="ru-RU"/>
        </w:rPr>
        <w:t>и</w:t>
      </w:r>
      <w:r>
        <w:rPr>
          <w:sz w:val="22"/>
          <w:szCs w:val="22"/>
          <w:lang w:val="ru-RU"/>
        </w:rPr>
        <w:t xml:space="preserve"> отклањања</w:t>
      </w:r>
      <w:r w:rsidRPr="003844AA">
        <w:rPr>
          <w:sz w:val="22"/>
          <w:szCs w:val="22"/>
          <w:lang w:val="ru-RU"/>
        </w:rPr>
        <w:t xml:space="preserve"> </w:t>
      </w:r>
      <w:r w:rsidRPr="00C24154">
        <w:rPr>
          <w:sz w:val="22"/>
          <w:szCs w:val="22"/>
          <w:lang w:val="ru-RU"/>
        </w:rPr>
        <w:t>штетних последица у домаћинству, проузрокованих елементарним непогодама</w:t>
      </w:r>
      <w:r>
        <w:rPr>
          <w:sz w:val="22"/>
          <w:szCs w:val="22"/>
          <w:lang w:val="ru-RU"/>
        </w:rPr>
        <w:t xml:space="preserve"> са 3 на 5 радних дана.</w:t>
      </w:r>
    </w:p>
    <w:p w:rsidR="006470D2" w:rsidRDefault="006470D2" w:rsidP="0009143A">
      <w:pPr>
        <w:pStyle w:val="NormalWeb"/>
        <w:spacing w:after="0"/>
        <w:jc w:val="both"/>
        <w:rPr>
          <w:sz w:val="22"/>
          <w:szCs w:val="22"/>
          <w:lang w:val="ru-RU"/>
        </w:rPr>
      </w:pPr>
    </w:p>
    <w:p w:rsidR="006470D2" w:rsidRDefault="006470D2" w:rsidP="0009143A">
      <w:pPr>
        <w:pStyle w:val="NormalWeb"/>
        <w:spacing w:after="0"/>
        <w:jc w:val="both"/>
        <w:rPr>
          <w:sz w:val="22"/>
          <w:szCs w:val="22"/>
          <w:lang w:val="ru-RU"/>
        </w:rPr>
      </w:pPr>
      <w:r>
        <w:rPr>
          <w:sz w:val="22"/>
          <w:szCs w:val="22"/>
          <w:lang w:val="ru-RU"/>
        </w:rPr>
        <w:t xml:space="preserve">Представници Одбора послодавца су казали да предлог за увођење права на плаћено одсуство у трајању од 7 радних дана ради бањског лечења запосленог који је оболео од заразне болести на терет послодавца нема основа јер за такве намене нису обезбеђена средства. </w:t>
      </w:r>
    </w:p>
    <w:p w:rsidR="006470D2" w:rsidRDefault="006470D2" w:rsidP="00FD2BBE">
      <w:pPr>
        <w:pStyle w:val="NormalWeb"/>
        <w:spacing w:after="0"/>
        <w:jc w:val="both"/>
        <w:rPr>
          <w:b/>
          <w:bCs/>
          <w:sz w:val="22"/>
          <w:szCs w:val="22"/>
          <w:u w:val="single"/>
          <w:lang w:val="sr-Cyrl-CS"/>
        </w:rPr>
      </w:pPr>
    </w:p>
    <w:p w:rsidR="006470D2" w:rsidRDefault="006470D2" w:rsidP="00FD2BBE">
      <w:pPr>
        <w:pStyle w:val="NormalWeb"/>
        <w:spacing w:after="0"/>
        <w:jc w:val="both"/>
        <w:rPr>
          <w:b/>
          <w:bCs/>
          <w:sz w:val="22"/>
          <w:szCs w:val="22"/>
          <w:u w:val="single"/>
          <w:lang w:val="sr-Cyrl-CS"/>
        </w:rPr>
      </w:pPr>
      <w:r w:rsidRPr="00851AFD">
        <w:rPr>
          <w:b/>
          <w:bCs/>
          <w:sz w:val="22"/>
          <w:szCs w:val="22"/>
          <w:u w:val="single"/>
          <w:lang w:val="sr-Cyrl-CS"/>
        </w:rPr>
        <w:t xml:space="preserve">Члан </w:t>
      </w:r>
      <w:r>
        <w:rPr>
          <w:b/>
          <w:bCs/>
          <w:sz w:val="22"/>
          <w:szCs w:val="22"/>
          <w:u w:val="single"/>
          <w:lang w:val="sr-Latn-CS"/>
        </w:rPr>
        <w:t>18</w:t>
      </w:r>
      <w:r w:rsidRPr="00851AFD">
        <w:rPr>
          <w:b/>
          <w:bCs/>
          <w:sz w:val="22"/>
          <w:szCs w:val="22"/>
          <w:u w:val="single"/>
          <w:lang w:val="sr-Cyrl-CS"/>
        </w:rPr>
        <w:t>. је усаглашен и гласи:</w:t>
      </w:r>
    </w:p>
    <w:p w:rsidR="006470D2" w:rsidRDefault="006470D2" w:rsidP="00FD2BBE">
      <w:pPr>
        <w:pStyle w:val="NormalWeb"/>
        <w:spacing w:after="0"/>
        <w:jc w:val="both"/>
        <w:rPr>
          <w:b/>
          <w:bCs/>
          <w:sz w:val="22"/>
          <w:szCs w:val="22"/>
          <w:u w:val="single"/>
          <w:lang w:val="sr-Cyrl-CS"/>
        </w:rPr>
      </w:pPr>
    </w:p>
    <w:p w:rsidR="006470D2" w:rsidRPr="00FD2BBE" w:rsidRDefault="006470D2" w:rsidP="00FD2BBE">
      <w:pPr>
        <w:pStyle w:val="NormalWeb"/>
        <w:spacing w:after="0"/>
        <w:jc w:val="center"/>
        <w:rPr>
          <w:rStyle w:val="Strong"/>
          <w:sz w:val="22"/>
          <w:szCs w:val="22"/>
          <w:u w:val="single"/>
          <w:lang w:val="sr-Cyrl-CS"/>
        </w:rPr>
      </w:pPr>
      <w:r w:rsidRPr="00FD2BBE">
        <w:rPr>
          <w:b/>
          <w:bCs/>
          <w:sz w:val="22"/>
          <w:szCs w:val="22"/>
          <w:lang w:val="sr-Cyrl-CS"/>
        </w:rPr>
        <w:t>„</w:t>
      </w:r>
      <w:r w:rsidRPr="00C24154">
        <w:rPr>
          <w:rStyle w:val="Strong"/>
          <w:sz w:val="22"/>
          <w:szCs w:val="22"/>
          <w:lang w:val="ru-RU"/>
        </w:rPr>
        <w:t>Одсуство уз накнаду зараде (плаћено одсуство)</w:t>
      </w:r>
    </w:p>
    <w:p w:rsidR="006470D2" w:rsidRPr="00C24154" w:rsidRDefault="006470D2" w:rsidP="00651D3A">
      <w:pPr>
        <w:pStyle w:val="NormalWeb"/>
        <w:spacing w:after="0"/>
        <w:jc w:val="center"/>
        <w:outlineLvl w:val="0"/>
        <w:rPr>
          <w:sz w:val="22"/>
          <w:szCs w:val="22"/>
          <w:lang w:val="ru-RU"/>
        </w:rPr>
      </w:pPr>
    </w:p>
    <w:p w:rsidR="006470D2" w:rsidRPr="00C24154" w:rsidRDefault="006470D2" w:rsidP="00651D3A">
      <w:pPr>
        <w:pStyle w:val="NormalWeb"/>
        <w:spacing w:after="0"/>
        <w:jc w:val="center"/>
        <w:rPr>
          <w:rStyle w:val="Strong"/>
          <w:strike/>
          <w:sz w:val="22"/>
          <w:szCs w:val="22"/>
          <w:lang w:val="ru-RU"/>
        </w:rPr>
      </w:pPr>
      <w:r w:rsidRPr="00C24154">
        <w:rPr>
          <w:rStyle w:val="Strong"/>
          <w:sz w:val="22"/>
          <w:szCs w:val="22"/>
          <w:lang w:val="ru-RU"/>
        </w:rPr>
        <w:t xml:space="preserve">Члан 18. </w:t>
      </w:r>
    </w:p>
    <w:p w:rsidR="006470D2" w:rsidRPr="00C24154" w:rsidRDefault="006470D2" w:rsidP="00651D3A">
      <w:pPr>
        <w:pStyle w:val="NormalWeb"/>
        <w:spacing w:after="0"/>
        <w:jc w:val="center"/>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Запослени има право на плаћено одсуство у трајању највише до пет радних дана у календарској години, у случају:</w:t>
      </w:r>
    </w:p>
    <w:p w:rsidR="006470D2" w:rsidRPr="00C24154" w:rsidRDefault="006470D2" w:rsidP="00627BD7">
      <w:pPr>
        <w:pStyle w:val="NormalWeb"/>
        <w:numPr>
          <w:ilvl w:val="0"/>
          <w:numId w:val="7"/>
        </w:numPr>
        <w:spacing w:before="120" w:after="0" w:line="240" w:lineRule="auto"/>
        <w:ind w:left="714" w:hanging="357"/>
        <w:jc w:val="both"/>
        <w:rPr>
          <w:sz w:val="22"/>
          <w:szCs w:val="22"/>
        </w:rPr>
      </w:pPr>
      <w:r w:rsidRPr="00C24154">
        <w:rPr>
          <w:sz w:val="22"/>
          <w:szCs w:val="22"/>
        </w:rPr>
        <w:t>склапања брака 5 радних дана;</w:t>
      </w:r>
    </w:p>
    <w:p w:rsidR="006470D2" w:rsidRPr="00C24154" w:rsidRDefault="006470D2" w:rsidP="00651D3A">
      <w:pPr>
        <w:pStyle w:val="NormalWeb"/>
        <w:numPr>
          <w:ilvl w:val="0"/>
          <w:numId w:val="7"/>
        </w:numPr>
        <w:spacing w:after="0" w:line="240" w:lineRule="auto"/>
        <w:jc w:val="both"/>
        <w:rPr>
          <w:sz w:val="22"/>
          <w:szCs w:val="22"/>
        </w:rPr>
      </w:pPr>
      <w:r w:rsidRPr="00C24154">
        <w:rPr>
          <w:sz w:val="22"/>
          <w:szCs w:val="22"/>
        </w:rPr>
        <w:t>порођаја супруге 5 радних дана;</w:t>
      </w:r>
    </w:p>
    <w:p w:rsidR="006470D2" w:rsidRPr="00C24154" w:rsidRDefault="006470D2" w:rsidP="00651D3A">
      <w:pPr>
        <w:pStyle w:val="NormalWeb"/>
        <w:numPr>
          <w:ilvl w:val="0"/>
          <w:numId w:val="7"/>
        </w:numPr>
        <w:spacing w:after="0" w:line="240" w:lineRule="auto"/>
        <w:jc w:val="both"/>
        <w:rPr>
          <w:sz w:val="22"/>
          <w:szCs w:val="22"/>
          <w:lang w:val="ru-RU"/>
        </w:rPr>
      </w:pPr>
      <w:r w:rsidRPr="00C24154">
        <w:rPr>
          <w:sz w:val="22"/>
          <w:szCs w:val="22"/>
          <w:lang w:val="sr-Cyrl-CS"/>
        </w:rPr>
        <w:t>рођења унука/е</w:t>
      </w:r>
      <w:r>
        <w:rPr>
          <w:sz w:val="22"/>
          <w:szCs w:val="22"/>
          <w:lang w:val="ru-RU"/>
        </w:rPr>
        <w:t xml:space="preserve"> </w:t>
      </w:r>
      <w:r w:rsidRPr="00D66DB3">
        <w:rPr>
          <w:b/>
          <w:sz w:val="22"/>
          <w:szCs w:val="22"/>
          <w:lang w:val="ru-RU"/>
        </w:rPr>
        <w:t>3</w:t>
      </w:r>
      <w:r>
        <w:rPr>
          <w:sz w:val="22"/>
          <w:szCs w:val="22"/>
          <w:lang w:val="ru-RU"/>
        </w:rPr>
        <w:t xml:space="preserve"> </w:t>
      </w:r>
      <w:r w:rsidRPr="00C24154">
        <w:rPr>
          <w:sz w:val="22"/>
          <w:szCs w:val="22"/>
          <w:lang w:val="ru-RU"/>
        </w:rPr>
        <w:t>радна дана;</w:t>
      </w:r>
    </w:p>
    <w:p w:rsidR="006470D2" w:rsidRPr="00C24154" w:rsidRDefault="006470D2" w:rsidP="00651D3A">
      <w:pPr>
        <w:pStyle w:val="NormalWeb"/>
        <w:numPr>
          <w:ilvl w:val="0"/>
          <w:numId w:val="7"/>
        </w:numPr>
        <w:spacing w:after="0" w:line="240" w:lineRule="auto"/>
        <w:jc w:val="both"/>
        <w:rPr>
          <w:sz w:val="22"/>
          <w:szCs w:val="22"/>
          <w:lang w:val="ru-RU"/>
        </w:rPr>
      </w:pPr>
      <w:r w:rsidRPr="00C24154">
        <w:rPr>
          <w:sz w:val="22"/>
          <w:szCs w:val="22"/>
          <w:lang w:val="ru-RU"/>
        </w:rPr>
        <w:t>смрти члана уже породице и других лица која живе у заједничко</w:t>
      </w:r>
      <w:r w:rsidRPr="00C24154">
        <w:rPr>
          <w:sz w:val="22"/>
          <w:szCs w:val="22"/>
          <w:lang w:val="sr-Cyrl-CS"/>
        </w:rPr>
        <w:t>м</w:t>
      </w:r>
      <w:r w:rsidRPr="00C24154">
        <w:rPr>
          <w:sz w:val="22"/>
          <w:szCs w:val="22"/>
          <w:lang w:val="ru-RU"/>
        </w:rPr>
        <w:t xml:space="preserve"> породичном домаћинству запосленог 5 радних дана;</w:t>
      </w:r>
    </w:p>
    <w:p w:rsidR="006470D2" w:rsidRPr="00C24154" w:rsidRDefault="006470D2" w:rsidP="00651D3A">
      <w:pPr>
        <w:pStyle w:val="NormalWeb"/>
        <w:numPr>
          <w:ilvl w:val="0"/>
          <w:numId w:val="7"/>
        </w:numPr>
        <w:spacing w:after="0" w:line="240" w:lineRule="auto"/>
        <w:jc w:val="both"/>
        <w:rPr>
          <w:sz w:val="22"/>
          <w:szCs w:val="22"/>
          <w:lang w:val="ru-RU"/>
        </w:rPr>
      </w:pPr>
      <w:r w:rsidRPr="00C24154">
        <w:rPr>
          <w:sz w:val="22"/>
          <w:szCs w:val="22"/>
          <w:lang w:val="ru-RU"/>
        </w:rPr>
        <w:t>теже болести члана уже породице 5 радних дана;</w:t>
      </w:r>
    </w:p>
    <w:p w:rsidR="006470D2" w:rsidRPr="00C24154" w:rsidRDefault="006470D2" w:rsidP="00651D3A">
      <w:pPr>
        <w:pStyle w:val="NormalWeb"/>
        <w:numPr>
          <w:ilvl w:val="0"/>
          <w:numId w:val="7"/>
        </w:numPr>
        <w:spacing w:after="0" w:line="240" w:lineRule="auto"/>
        <w:jc w:val="both"/>
        <w:rPr>
          <w:sz w:val="22"/>
          <w:szCs w:val="22"/>
          <w:lang w:val="ru-RU"/>
        </w:rPr>
      </w:pPr>
      <w:r w:rsidRPr="00C24154">
        <w:rPr>
          <w:sz w:val="22"/>
          <w:szCs w:val="22"/>
          <w:lang w:val="ru-RU"/>
        </w:rPr>
        <w:t xml:space="preserve">смрти родитеља, усвојиоца, брата или сестре брачног друга запосленог </w:t>
      </w:r>
      <w:r w:rsidRPr="00C24154">
        <w:rPr>
          <w:sz w:val="22"/>
          <w:szCs w:val="22"/>
          <w:lang w:val="sr-Cyrl-CS"/>
        </w:rPr>
        <w:t xml:space="preserve">3 </w:t>
      </w:r>
      <w:r w:rsidRPr="00C24154">
        <w:rPr>
          <w:sz w:val="22"/>
          <w:szCs w:val="22"/>
          <w:lang w:val="ru-RU"/>
        </w:rPr>
        <w:t>радн</w:t>
      </w:r>
      <w:r w:rsidRPr="00C24154">
        <w:rPr>
          <w:sz w:val="22"/>
          <w:szCs w:val="22"/>
          <w:lang w:val="sr-Cyrl-CS"/>
        </w:rPr>
        <w:t>а</w:t>
      </w:r>
      <w:r w:rsidRPr="00C24154">
        <w:rPr>
          <w:sz w:val="22"/>
          <w:szCs w:val="22"/>
          <w:lang w:val="ru-RU"/>
        </w:rPr>
        <w:t xml:space="preserve"> дана;</w:t>
      </w:r>
    </w:p>
    <w:p w:rsidR="006470D2" w:rsidRPr="00C24154" w:rsidRDefault="006470D2" w:rsidP="00651D3A">
      <w:pPr>
        <w:pStyle w:val="NormalWeb"/>
        <w:numPr>
          <w:ilvl w:val="0"/>
          <w:numId w:val="7"/>
        </w:numPr>
        <w:spacing w:after="0" w:line="240" w:lineRule="auto"/>
        <w:jc w:val="both"/>
        <w:rPr>
          <w:sz w:val="22"/>
          <w:szCs w:val="22"/>
          <w:lang w:val="ru-RU"/>
        </w:rPr>
      </w:pPr>
      <w:r w:rsidRPr="00C24154">
        <w:rPr>
          <w:sz w:val="22"/>
          <w:szCs w:val="22"/>
          <w:lang w:val="ru-RU"/>
        </w:rPr>
        <w:t>добровољног давања крви 2 узастопна дана рачунајући и дан давања крви;</w:t>
      </w:r>
    </w:p>
    <w:p w:rsidR="006470D2" w:rsidRPr="00C24154" w:rsidRDefault="006470D2" w:rsidP="00651D3A">
      <w:pPr>
        <w:pStyle w:val="NormalWeb"/>
        <w:numPr>
          <w:ilvl w:val="0"/>
          <w:numId w:val="7"/>
        </w:numPr>
        <w:spacing w:after="0" w:line="240" w:lineRule="auto"/>
        <w:jc w:val="both"/>
        <w:rPr>
          <w:sz w:val="22"/>
          <w:szCs w:val="22"/>
        </w:rPr>
      </w:pPr>
      <w:r w:rsidRPr="00C24154">
        <w:rPr>
          <w:sz w:val="22"/>
          <w:szCs w:val="22"/>
        </w:rPr>
        <w:t>селидбе запосленог:</w:t>
      </w:r>
    </w:p>
    <w:p w:rsidR="006470D2" w:rsidRPr="00C24154" w:rsidRDefault="006470D2" w:rsidP="00651D3A">
      <w:pPr>
        <w:pStyle w:val="NormalWeb"/>
        <w:numPr>
          <w:ilvl w:val="1"/>
          <w:numId w:val="7"/>
        </w:numPr>
        <w:spacing w:after="0" w:line="240" w:lineRule="auto"/>
        <w:jc w:val="both"/>
        <w:rPr>
          <w:sz w:val="22"/>
          <w:szCs w:val="22"/>
          <w:lang w:val="ru-RU"/>
        </w:rPr>
      </w:pPr>
      <w:r w:rsidRPr="00C24154">
        <w:rPr>
          <w:sz w:val="22"/>
          <w:szCs w:val="22"/>
          <w:lang w:val="ru-RU"/>
        </w:rPr>
        <w:t>на подручју истог места 2 радна дана;</w:t>
      </w:r>
    </w:p>
    <w:p w:rsidR="006470D2" w:rsidRPr="00C24154" w:rsidRDefault="006470D2" w:rsidP="00651D3A">
      <w:pPr>
        <w:pStyle w:val="NormalWeb"/>
        <w:numPr>
          <w:ilvl w:val="1"/>
          <w:numId w:val="7"/>
        </w:numPr>
        <w:spacing w:after="0" w:line="240" w:lineRule="auto"/>
        <w:jc w:val="both"/>
        <w:rPr>
          <w:sz w:val="22"/>
          <w:szCs w:val="22"/>
          <w:lang w:val="ru-RU"/>
        </w:rPr>
      </w:pPr>
      <w:r w:rsidRPr="00C24154">
        <w:rPr>
          <w:sz w:val="22"/>
          <w:szCs w:val="22"/>
          <w:lang w:val="ru-RU"/>
        </w:rPr>
        <w:t>на подручју другог места 3 радна дана;</w:t>
      </w:r>
    </w:p>
    <w:p w:rsidR="006470D2" w:rsidRPr="00C24154" w:rsidRDefault="006470D2" w:rsidP="00651D3A">
      <w:pPr>
        <w:pStyle w:val="NormalWeb"/>
        <w:numPr>
          <w:ilvl w:val="0"/>
          <w:numId w:val="7"/>
        </w:numPr>
        <w:spacing w:after="0" w:line="240" w:lineRule="auto"/>
        <w:jc w:val="both"/>
        <w:rPr>
          <w:sz w:val="22"/>
          <w:szCs w:val="22"/>
          <w:lang w:val="ru-RU"/>
        </w:rPr>
      </w:pPr>
      <w:r w:rsidRPr="00C24154">
        <w:rPr>
          <w:sz w:val="22"/>
          <w:szCs w:val="22"/>
          <w:lang w:val="ru-RU"/>
        </w:rPr>
        <w:t>заштите и отклањања штетних последица у домаћинству, проузрокованих елементарним непогодам</w:t>
      </w:r>
      <w:r>
        <w:rPr>
          <w:sz w:val="22"/>
          <w:szCs w:val="22"/>
          <w:lang w:val="ru-RU"/>
        </w:rPr>
        <w:t xml:space="preserve">а </w:t>
      </w:r>
      <w:r w:rsidRPr="00D66DB3">
        <w:rPr>
          <w:b/>
          <w:sz w:val="22"/>
          <w:szCs w:val="22"/>
          <w:lang w:val="ru-RU"/>
        </w:rPr>
        <w:t>5</w:t>
      </w:r>
      <w:r>
        <w:rPr>
          <w:sz w:val="22"/>
          <w:szCs w:val="22"/>
          <w:lang w:val="ru-RU"/>
        </w:rPr>
        <w:t xml:space="preserve"> радних</w:t>
      </w:r>
      <w:r w:rsidRPr="00C24154">
        <w:rPr>
          <w:sz w:val="22"/>
          <w:szCs w:val="22"/>
          <w:lang w:val="ru-RU"/>
        </w:rPr>
        <w:t xml:space="preserve"> дана;</w:t>
      </w:r>
    </w:p>
    <w:p w:rsidR="006470D2" w:rsidRPr="00C24154" w:rsidRDefault="006470D2" w:rsidP="00651D3A">
      <w:pPr>
        <w:pStyle w:val="NormalWeb"/>
        <w:numPr>
          <w:ilvl w:val="0"/>
          <w:numId w:val="7"/>
        </w:numPr>
        <w:spacing w:after="0" w:line="240" w:lineRule="auto"/>
        <w:jc w:val="both"/>
        <w:rPr>
          <w:sz w:val="22"/>
          <w:szCs w:val="22"/>
          <w:lang w:val="ru-RU"/>
        </w:rPr>
      </w:pPr>
      <w:r w:rsidRPr="00C24154">
        <w:rPr>
          <w:sz w:val="22"/>
          <w:szCs w:val="22"/>
          <w:lang w:val="ru-RU"/>
        </w:rPr>
        <w:lastRenderedPageBreak/>
        <w:t>учествовање на радно производном или спортском такмичењу организованом од стране синдиката 3 радна дана;</w:t>
      </w:r>
    </w:p>
    <w:p w:rsidR="006470D2" w:rsidRPr="00C24154" w:rsidRDefault="006470D2" w:rsidP="00651D3A">
      <w:pPr>
        <w:pStyle w:val="NormalWeb"/>
        <w:numPr>
          <w:ilvl w:val="0"/>
          <w:numId w:val="7"/>
        </w:numPr>
        <w:spacing w:after="0" w:line="240" w:lineRule="auto"/>
        <w:jc w:val="both"/>
        <w:rPr>
          <w:sz w:val="22"/>
          <w:szCs w:val="22"/>
          <w:lang w:val="ru-RU"/>
        </w:rPr>
      </w:pPr>
      <w:r w:rsidRPr="00C24154">
        <w:rPr>
          <w:sz w:val="22"/>
          <w:szCs w:val="22"/>
          <w:lang w:val="ru-RU"/>
        </w:rPr>
        <w:t>ради упућивања на превенцију радне инвалидности или рехабилитацију 5 радних дана.</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Изузетно запослени који учествују на међународним такмичењима и представљају Републику Србију имају право на плаћено одсуство за време учешћа на међународном такмичењу, док такмичење траје.</w:t>
      </w:r>
    </w:p>
    <w:p w:rsidR="006470D2" w:rsidRPr="00C24154" w:rsidRDefault="006470D2" w:rsidP="00651D3A">
      <w:pPr>
        <w:pStyle w:val="NormalWeb"/>
        <w:spacing w:after="0"/>
        <w:jc w:val="both"/>
        <w:rPr>
          <w:sz w:val="22"/>
          <w:szCs w:val="22"/>
          <w:lang w:val="ru-RU"/>
        </w:rPr>
      </w:pPr>
      <w:r w:rsidRPr="00C24154">
        <w:rPr>
          <w:sz w:val="22"/>
          <w:szCs w:val="22"/>
          <w:lang w:val="ru-RU"/>
        </w:rPr>
        <w:tab/>
        <w:t>Изузетно од става 1. овог члана, одсуство у случају смрти члана уже породице запосленог, ради упућивања на превенцију радне инвалидности или рехабилитацију и добровољног давања крви, не урачунава се у укупан број радних дана плаћеног одсуства у току календарске године.</w:t>
      </w:r>
    </w:p>
    <w:p w:rsidR="006470D2" w:rsidRPr="00642307" w:rsidRDefault="006470D2" w:rsidP="00642307">
      <w:pPr>
        <w:pStyle w:val="NormalWeb"/>
        <w:spacing w:after="0"/>
        <w:jc w:val="both"/>
        <w:rPr>
          <w:sz w:val="22"/>
          <w:szCs w:val="22"/>
          <w:lang w:val="ru-RU"/>
        </w:rPr>
      </w:pPr>
      <w:r w:rsidRPr="00C24154">
        <w:rPr>
          <w:sz w:val="22"/>
          <w:szCs w:val="22"/>
          <w:lang w:val="ru-RU"/>
        </w:rPr>
        <w:tab/>
        <w:t>Члановима уже породице сматрају се брачни друг, деца, браћа, сестре, родитељи, усвојиоци, усвојеници, стараоци</w:t>
      </w:r>
      <w:r w:rsidRPr="0009143A">
        <w:rPr>
          <w:sz w:val="22"/>
          <w:szCs w:val="22"/>
          <w:lang w:val="ru-RU"/>
        </w:rPr>
        <w:t>.</w:t>
      </w:r>
      <w:r w:rsidRPr="0009143A">
        <w:rPr>
          <w:sz w:val="22"/>
          <w:szCs w:val="22"/>
          <w:lang w:val="sr-Cyrl-CS"/>
        </w:rPr>
        <w:t xml:space="preserve"> ”</w:t>
      </w:r>
    </w:p>
    <w:p w:rsidR="006470D2" w:rsidRDefault="006470D2" w:rsidP="00651D3A">
      <w:pPr>
        <w:pStyle w:val="NormalWeb"/>
        <w:spacing w:after="0"/>
        <w:jc w:val="both"/>
        <w:rPr>
          <w:sz w:val="22"/>
          <w:szCs w:val="22"/>
          <w:lang w:val="ru-RU"/>
        </w:rPr>
      </w:pPr>
    </w:p>
    <w:p w:rsidR="006470D2" w:rsidRDefault="006470D2" w:rsidP="00651D3A">
      <w:pPr>
        <w:pStyle w:val="NormalWeb"/>
        <w:spacing w:after="0"/>
        <w:jc w:val="both"/>
        <w:rPr>
          <w:sz w:val="22"/>
          <w:szCs w:val="22"/>
          <w:lang w:val="ru-RU"/>
        </w:rPr>
      </w:pPr>
      <w:r>
        <w:rPr>
          <w:sz w:val="22"/>
          <w:szCs w:val="22"/>
          <w:lang w:val="ru-RU"/>
        </w:rPr>
        <w:t>Члан 19. нацрта Колективног уговора:</w:t>
      </w:r>
    </w:p>
    <w:p w:rsidR="006470D2" w:rsidRDefault="006470D2" w:rsidP="00651D3A">
      <w:pPr>
        <w:pStyle w:val="NormalWeb"/>
        <w:spacing w:after="0"/>
        <w:jc w:val="both"/>
        <w:rPr>
          <w:sz w:val="22"/>
          <w:szCs w:val="22"/>
          <w:lang w:val="ru-RU"/>
        </w:rPr>
      </w:pPr>
    </w:p>
    <w:p w:rsidR="006470D2" w:rsidRPr="000B31D3" w:rsidRDefault="006470D2" w:rsidP="003D7BFE">
      <w:pPr>
        <w:pStyle w:val="NormalWeb"/>
        <w:spacing w:after="0"/>
        <w:jc w:val="both"/>
        <w:rPr>
          <w:sz w:val="22"/>
          <w:szCs w:val="22"/>
          <w:lang w:val="ru-RU"/>
        </w:rPr>
      </w:pPr>
      <w:r w:rsidRPr="000B31D3">
        <w:rPr>
          <w:b/>
          <w:sz w:val="22"/>
          <w:szCs w:val="22"/>
          <w:lang w:val="ru-RU"/>
        </w:rPr>
        <w:t>Јелена Јововић</w:t>
      </w:r>
      <w:r w:rsidRPr="000B31D3">
        <w:rPr>
          <w:sz w:val="22"/>
          <w:szCs w:val="22"/>
          <w:lang w:val="ru-RU"/>
        </w:rPr>
        <w:t>, је дала примедбу на став 1. тачка 4. и поставила питање да ли је докторска дисертација потребна за потребе Послодавца.</w:t>
      </w:r>
    </w:p>
    <w:p w:rsidR="006470D2" w:rsidRPr="000B31D3" w:rsidRDefault="006470D2" w:rsidP="003D7BFE">
      <w:pPr>
        <w:pStyle w:val="NormalWeb"/>
        <w:spacing w:after="0"/>
        <w:jc w:val="both"/>
        <w:rPr>
          <w:sz w:val="22"/>
          <w:szCs w:val="22"/>
          <w:lang w:val="ru-RU"/>
        </w:rPr>
      </w:pPr>
      <w:r w:rsidRPr="000B31D3">
        <w:rPr>
          <w:b/>
          <w:sz w:val="22"/>
          <w:szCs w:val="22"/>
          <w:lang w:val="ru-RU"/>
        </w:rPr>
        <w:t>Светлана Јелић Бурић</w:t>
      </w:r>
      <w:r w:rsidRPr="000B31D3">
        <w:rPr>
          <w:sz w:val="22"/>
          <w:szCs w:val="22"/>
          <w:lang w:val="ru-RU"/>
        </w:rPr>
        <w:t xml:space="preserve"> је истакла да није потреба послодавца,  тачније да у Друштву немамо послова за чије обављање се тражи докторат, али да је плаћено одсуство по овом основу у оволиком трајању резултат прошлих преговора за Колективни уговор и да је ово прилика да синдикати изнесу своје мишљење о дужини трајања плаћеног одуства. </w:t>
      </w:r>
    </w:p>
    <w:p w:rsidR="006470D2" w:rsidRPr="000B31D3" w:rsidRDefault="006470D2" w:rsidP="003D7BFE">
      <w:pPr>
        <w:pStyle w:val="NormalWeb"/>
        <w:spacing w:after="0"/>
        <w:jc w:val="both"/>
        <w:rPr>
          <w:sz w:val="22"/>
          <w:szCs w:val="22"/>
          <w:lang w:val="ru-RU"/>
        </w:rPr>
      </w:pPr>
      <w:r w:rsidRPr="000B31D3">
        <w:rPr>
          <w:b/>
          <w:sz w:val="22"/>
          <w:szCs w:val="22"/>
          <w:lang w:val="ru-RU"/>
        </w:rPr>
        <w:t>Верица Николић</w:t>
      </w:r>
      <w:r w:rsidRPr="000B31D3">
        <w:rPr>
          <w:sz w:val="22"/>
          <w:szCs w:val="22"/>
          <w:lang w:val="ru-RU"/>
        </w:rPr>
        <w:t xml:space="preserve"> је дала предлог да се та тачка избрише. </w:t>
      </w:r>
    </w:p>
    <w:p w:rsidR="006470D2" w:rsidRPr="000B31D3" w:rsidRDefault="006470D2" w:rsidP="003D7BFE">
      <w:pPr>
        <w:pStyle w:val="NormalWeb"/>
        <w:spacing w:after="0"/>
        <w:jc w:val="both"/>
        <w:rPr>
          <w:sz w:val="22"/>
          <w:szCs w:val="22"/>
          <w:lang w:val="ru-RU"/>
        </w:rPr>
      </w:pPr>
      <w:r w:rsidRPr="000B31D3">
        <w:rPr>
          <w:b/>
          <w:sz w:val="22"/>
          <w:szCs w:val="22"/>
          <w:lang w:val="ru-RU"/>
        </w:rPr>
        <w:t>Светлана Јелић Бурић</w:t>
      </w:r>
      <w:r w:rsidRPr="000B31D3">
        <w:rPr>
          <w:sz w:val="22"/>
          <w:szCs w:val="22"/>
          <w:lang w:val="ru-RU"/>
        </w:rPr>
        <w:t xml:space="preserve"> је изнела мишљење да предлаже да остане ова тачка у Колективном уговору, јер се може десити да затреба, и можда ће сутра неко из редова синдиката моћи да се позове на њу. </w:t>
      </w:r>
    </w:p>
    <w:p w:rsidR="006470D2" w:rsidRPr="000B31D3" w:rsidRDefault="006470D2" w:rsidP="003D7BFE">
      <w:pPr>
        <w:pStyle w:val="NormalWeb"/>
        <w:spacing w:after="0"/>
        <w:jc w:val="both"/>
        <w:rPr>
          <w:sz w:val="22"/>
          <w:szCs w:val="22"/>
          <w:lang w:val="ru-RU"/>
        </w:rPr>
      </w:pPr>
      <w:r w:rsidRPr="000B31D3">
        <w:rPr>
          <w:b/>
          <w:sz w:val="22"/>
          <w:szCs w:val="22"/>
          <w:lang w:val="ru-RU"/>
        </w:rPr>
        <w:t>Ивана Јовичић Ћурчић</w:t>
      </w:r>
      <w:r w:rsidRPr="000B31D3">
        <w:rPr>
          <w:sz w:val="22"/>
          <w:szCs w:val="22"/>
          <w:lang w:val="ru-RU"/>
        </w:rPr>
        <w:t xml:space="preserve"> сматра да тачку треба оставити.</w:t>
      </w:r>
    </w:p>
    <w:p w:rsidR="006470D2" w:rsidRPr="000B31D3" w:rsidRDefault="006470D2" w:rsidP="003D7BFE">
      <w:pPr>
        <w:pStyle w:val="NormalWeb"/>
        <w:spacing w:after="0"/>
        <w:jc w:val="both"/>
        <w:rPr>
          <w:sz w:val="22"/>
          <w:szCs w:val="22"/>
          <w:lang w:val="ru-RU"/>
        </w:rPr>
      </w:pPr>
      <w:r w:rsidRPr="000B31D3">
        <w:rPr>
          <w:b/>
          <w:sz w:val="22"/>
          <w:szCs w:val="22"/>
          <w:lang w:val="ru-RU"/>
        </w:rPr>
        <w:t>Јелена Јововић</w:t>
      </w:r>
      <w:r w:rsidRPr="000B31D3">
        <w:rPr>
          <w:sz w:val="22"/>
          <w:szCs w:val="22"/>
          <w:lang w:val="ru-RU"/>
        </w:rPr>
        <w:t xml:space="preserve"> сматра да је овај став контрадикторан да се остави 25 радних дана за докторску дисертацију, јер је Пословодство ставило примедбу на плаћено одуство у претходном члану. </w:t>
      </w:r>
    </w:p>
    <w:p w:rsidR="006470D2" w:rsidRPr="000B31D3" w:rsidRDefault="006470D2" w:rsidP="003D7BFE">
      <w:pPr>
        <w:pStyle w:val="NormalWeb"/>
        <w:spacing w:after="0"/>
        <w:jc w:val="both"/>
        <w:rPr>
          <w:sz w:val="22"/>
          <w:szCs w:val="22"/>
          <w:lang w:val="ru-RU"/>
        </w:rPr>
      </w:pPr>
      <w:r w:rsidRPr="000B31D3">
        <w:rPr>
          <w:b/>
          <w:sz w:val="22"/>
          <w:szCs w:val="22"/>
          <w:lang w:val="ru-RU"/>
        </w:rPr>
        <w:t>Светлана Јелић Бурић</w:t>
      </w:r>
      <w:r w:rsidRPr="000B31D3">
        <w:rPr>
          <w:sz w:val="22"/>
          <w:szCs w:val="22"/>
          <w:lang w:val="ru-RU"/>
        </w:rPr>
        <w:t xml:space="preserve"> је појаснила да «Железнице Србије» ад никоме не плаћа школовање ни онима који спремају докторат, ни онима који уписују средњу или вишу школу. Само се излази у сусрет у вези са плаћеним одсуством ради полагања испита</w:t>
      </w:r>
    </w:p>
    <w:p w:rsidR="006470D2" w:rsidRPr="000B31D3" w:rsidRDefault="006470D2" w:rsidP="003D7BFE">
      <w:pPr>
        <w:pStyle w:val="NormalWeb"/>
        <w:spacing w:after="0"/>
        <w:jc w:val="both"/>
        <w:rPr>
          <w:sz w:val="22"/>
          <w:szCs w:val="22"/>
          <w:lang w:val="ru-RU"/>
        </w:rPr>
      </w:pPr>
      <w:r w:rsidRPr="000B31D3">
        <w:rPr>
          <w:b/>
          <w:sz w:val="22"/>
          <w:szCs w:val="22"/>
          <w:lang w:val="ru-RU"/>
        </w:rPr>
        <w:t>Наташа Алексић Капетановић</w:t>
      </w:r>
      <w:r w:rsidRPr="000B31D3">
        <w:rPr>
          <w:sz w:val="22"/>
          <w:szCs w:val="22"/>
          <w:lang w:val="ru-RU"/>
        </w:rPr>
        <w:t xml:space="preserve">, је истакла да «Железнице Србије» ад нема финансијске могућности да запосленима плаћа школовање и сматра да је ово један вид помоћи Друштва. </w:t>
      </w:r>
    </w:p>
    <w:p w:rsidR="006470D2" w:rsidRDefault="006470D2" w:rsidP="003D7BFE">
      <w:pPr>
        <w:pStyle w:val="NormalWeb"/>
        <w:spacing w:after="0"/>
        <w:jc w:val="both"/>
        <w:rPr>
          <w:sz w:val="22"/>
          <w:szCs w:val="22"/>
          <w:lang w:val="ru-RU"/>
        </w:rPr>
      </w:pPr>
      <w:r>
        <w:rPr>
          <w:sz w:val="22"/>
          <w:szCs w:val="22"/>
          <w:lang w:val="ru-RU"/>
        </w:rPr>
        <w:t>Након дискусије члан 19 је усаглашен.</w:t>
      </w:r>
    </w:p>
    <w:p w:rsidR="006470D2" w:rsidRPr="00C24154" w:rsidRDefault="006470D2" w:rsidP="00651D3A">
      <w:pPr>
        <w:pStyle w:val="NormalWeb"/>
        <w:spacing w:after="0"/>
        <w:jc w:val="both"/>
        <w:rPr>
          <w:sz w:val="22"/>
          <w:szCs w:val="22"/>
          <w:lang w:val="ru-RU"/>
        </w:rPr>
      </w:pPr>
    </w:p>
    <w:p w:rsidR="006470D2" w:rsidRPr="00851AFD" w:rsidRDefault="006470D2" w:rsidP="00D66DB3">
      <w:pPr>
        <w:pStyle w:val="NormalWeb"/>
        <w:spacing w:after="0"/>
        <w:jc w:val="both"/>
        <w:rPr>
          <w:b/>
          <w:bCs/>
          <w:sz w:val="22"/>
          <w:szCs w:val="22"/>
          <w:u w:val="single"/>
          <w:lang w:val="sr-Cyrl-CS"/>
        </w:rPr>
      </w:pPr>
      <w:r>
        <w:rPr>
          <w:b/>
          <w:bCs/>
          <w:sz w:val="22"/>
          <w:szCs w:val="22"/>
          <w:u w:val="single"/>
          <w:lang w:val="sr-Cyrl-CS"/>
        </w:rPr>
        <w:t>Члан 19</w:t>
      </w:r>
      <w:r w:rsidRPr="00851AFD">
        <w:rPr>
          <w:b/>
          <w:bCs/>
          <w:sz w:val="22"/>
          <w:szCs w:val="22"/>
          <w:u w:val="single"/>
          <w:lang w:val="sr-Cyrl-CS"/>
        </w:rPr>
        <w:t>. је усаглашен и гласи:</w:t>
      </w:r>
    </w:p>
    <w:p w:rsidR="006470D2" w:rsidRPr="00D66DB3" w:rsidRDefault="006470D2" w:rsidP="00651D3A">
      <w:pPr>
        <w:pStyle w:val="NormalWeb"/>
        <w:spacing w:after="0"/>
        <w:jc w:val="both"/>
        <w:rPr>
          <w:sz w:val="22"/>
          <w:szCs w:val="22"/>
          <w:lang w:val="sr-Cyrl-CS"/>
        </w:rPr>
      </w:pPr>
    </w:p>
    <w:p w:rsidR="006470D2" w:rsidRPr="00C24154" w:rsidRDefault="006470D2" w:rsidP="00651D3A">
      <w:pPr>
        <w:pStyle w:val="NormalWeb"/>
        <w:spacing w:after="0"/>
        <w:jc w:val="center"/>
        <w:outlineLvl w:val="0"/>
        <w:rPr>
          <w:rStyle w:val="Strong"/>
          <w:strike/>
          <w:sz w:val="22"/>
          <w:szCs w:val="22"/>
          <w:lang w:val="ru-RU"/>
        </w:rPr>
      </w:pPr>
      <w:r>
        <w:rPr>
          <w:rStyle w:val="Strong"/>
          <w:sz w:val="22"/>
          <w:szCs w:val="22"/>
          <w:lang w:val="ru-RU"/>
        </w:rPr>
        <w:t>«</w:t>
      </w:r>
      <w:r w:rsidRPr="00C24154">
        <w:rPr>
          <w:rStyle w:val="Strong"/>
          <w:sz w:val="22"/>
          <w:szCs w:val="22"/>
          <w:lang w:val="ru-RU"/>
        </w:rPr>
        <w:t xml:space="preserve">Члан 19. </w:t>
      </w:r>
    </w:p>
    <w:p w:rsidR="006470D2" w:rsidRPr="00C24154" w:rsidRDefault="006470D2" w:rsidP="00651D3A">
      <w:pPr>
        <w:pStyle w:val="NormalWeb"/>
        <w:spacing w:after="0"/>
        <w:jc w:val="center"/>
        <w:outlineLvl w:val="0"/>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Запослени има право на одсуство са рада уз накнаду зараде, и то:</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numPr>
          <w:ilvl w:val="0"/>
          <w:numId w:val="8"/>
        </w:numPr>
        <w:spacing w:after="0" w:line="240" w:lineRule="auto"/>
        <w:jc w:val="both"/>
        <w:rPr>
          <w:sz w:val="22"/>
          <w:szCs w:val="22"/>
          <w:lang w:val="ru-RU"/>
        </w:rPr>
      </w:pPr>
      <w:r w:rsidRPr="00C24154">
        <w:rPr>
          <w:sz w:val="22"/>
          <w:szCs w:val="22"/>
          <w:lang w:val="ru-RU"/>
        </w:rPr>
        <w:t>за полагање стручног испита 2 радна дана;</w:t>
      </w:r>
    </w:p>
    <w:p w:rsidR="006470D2" w:rsidRPr="00C24154" w:rsidRDefault="006470D2" w:rsidP="00651D3A">
      <w:pPr>
        <w:pStyle w:val="NormalWeb"/>
        <w:numPr>
          <w:ilvl w:val="0"/>
          <w:numId w:val="8"/>
        </w:numPr>
        <w:spacing w:after="0" w:line="240" w:lineRule="auto"/>
        <w:jc w:val="both"/>
        <w:rPr>
          <w:sz w:val="22"/>
          <w:szCs w:val="22"/>
          <w:lang w:val="ru-RU"/>
        </w:rPr>
      </w:pPr>
      <w:r w:rsidRPr="00C24154">
        <w:rPr>
          <w:sz w:val="22"/>
          <w:szCs w:val="22"/>
          <w:lang w:val="ru-RU"/>
        </w:rPr>
        <w:t>за полагање испита у средњој школи 2 радна дана;</w:t>
      </w:r>
    </w:p>
    <w:p w:rsidR="006470D2" w:rsidRPr="00C24154" w:rsidRDefault="006470D2" w:rsidP="00651D3A">
      <w:pPr>
        <w:pStyle w:val="NormalWeb"/>
        <w:numPr>
          <w:ilvl w:val="0"/>
          <w:numId w:val="8"/>
        </w:numPr>
        <w:spacing w:after="0" w:line="240" w:lineRule="auto"/>
        <w:jc w:val="both"/>
        <w:rPr>
          <w:sz w:val="22"/>
          <w:szCs w:val="22"/>
          <w:lang w:val="ru-RU"/>
        </w:rPr>
      </w:pPr>
      <w:r w:rsidRPr="00C24154">
        <w:rPr>
          <w:spacing w:val="-4"/>
          <w:sz w:val="22"/>
          <w:szCs w:val="22"/>
          <w:lang w:val="ru-RU"/>
        </w:rPr>
        <w:t>за полагање испита у високошколским установама 3 радна дана;</w:t>
      </w:r>
    </w:p>
    <w:p w:rsidR="006470D2" w:rsidRPr="00C24154" w:rsidRDefault="006470D2" w:rsidP="00651D3A">
      <w:pPr>
        <w:pStyle w:val="NormalWeb"/>
        <w:numPr>
          <w:ilvl w:val="0"/>
          <w:numId w:val="8"/>
        </w:numPr>
        <w:spacing w:after="0" w:line="240" w:lineRule="auto"/>
        <w:jc w:val="both"/>
        <w:rPr>
          <w:sz w:val="22"/>
          <w:szCs w:val="22"/>
          <w:lang w:val="ru-RU"/>
        </w:rPr>
      </w:pPr>
      <w:r w:rsidRPr="00C24154">
        <w:rPr>
          <w:spacing w:val="-4"/>
          <w:sz w:val="22"/>
          <w:szCs w:val="22"/>
          <w:lang w:val="sr-Cyrl-CS"/>
        </w:rPr>
        <w:t>за припрему и одбрану докторске дисертације 25 радних дана;</w:t>
      </w:r>
    </w:p>
    <w:p w:rsidR="006470D2" w:rsidRPr="00C24154" w:rsidRDefault="006470D2" w:rsidP="00651D3A">
      <w:pPr>
        <w:pStyle w:val="NormalWeb"/>
        <w:numPr>
          <w:ilvl w:val="0"/>
          <w:numId w:val="8"/>
        </w:numPr>
        <w:spacing w:after="0" w:line="240" w:lineRule="auto"/>
        <w:jc w:val="both"/>
        <w:rPr>
          <w:sz w:val="22"/>
          <w:szCs w:val="22"/>
          <w:lang w:val="ru-RU"/>
        </w:rPr>
      </w:pPr>
      <w:r w:rsidRPr="00C24154">
        <w:rPr>
          <w:spacing w:val="-4"/>
          <w:sz w:val="22"/>
          <w:szCs w:val="22"/>
          <w:lang w:val="ru-RU"/>
        </w:rPr>
        <w:t xml:space="preserve">за полагање правосудног испита за потребе код послодавца </w:t>
      </w:r>
      <w:r w:rsidRPr="00C24154">
        <w:rPr>
          <w:spacing w:val="-4"/>
          <w:sz w:val="22"/>
          <w:szCs w:val="22"/>
          <w:lang w:val="sr-Cyrl-BA"/>
        </w:rPr>
        <w:t>2</w:t>
      </w:r>
      <w:r w:rsidRPr="00C24154">
        <w:rPr>
          <w:spacing w:val="-4"/>
          <w:sz w:val="22"/>
          <w:szCs w:val="22"/>
          <w:lang w:val="ru-RU"/>
        </w:rPr>
        <w:t>5 радних дана;</w:t>
      </w:r>
    </w:p>
    <w:p w:rsidR="006470D2" w:rsidRPr="00C24154" w:rsidRDefault="006470D2" w:rsidP="00651D3A">
      <w:pPr>
        <w:pStyle w:val="NormalWeb"/>
        <w:numPr>
          <w:ilvl w:val="0"/>
          <w:numId w:val="8"/>
        </w:numPr>
        <w:spacing w:after="0" w:line="240" w:lineRule="auto"/>
        <w:jc w:val="both"/>
        <w:rPr>
          <w:sz w:val="22"/>
          <w:szCs w:val="22"/>
          <w:lang w:val="ru-RU"/>
        </w:rPr>
      </w:pPr>
      <w:r w:rsidRPr="00C24154">
        <w:rPr>
          <w:sz w:val="22"/>
          <w:szCs w:val="22"/>
          <w:lang w:val="ru-RU"/>
        </w:rPr>
        <w:t>за полагање испита за лиценцу за потребе код послодавца 7 радних дана;</w:t>
      </w:r>
    </w:p>
    <w:p w:rsidR="006470D2" w:rsidRPr="00C24154" w:rsidRDefault="006470D2" w:rsidP="00651D3A">
      <w:pPr>
        <w:pStyle w:val="NormalWeb"/>
        <w:numPr>
          <w:ilvl w:val="0"/>
          <w:numId w:val="8"/>
        </w:numPr>
        <w:spacing w:after="0" w:line="240" w:lineRule="auto"/>
        <w:jc w:val="both"/>
        <w:rPr>
          <w:sz w:val="22"/>
          <w:szCs w:val="22"/>
          <w:lang w:val="ru-RU"/>
        </w:rPr>
      </w:pPr>
      <w:r w:rsidRPr="00C24154">
        <w:rPr>
          <w:sz w:val="22"/>
          <w:szCs w:val="22"/>
          <w:lang w:val="ru-RU"/>
        </w:rPr>
        <w:t>за стручно усавршавање, преквалификацију или доквалификацију за потребе код послодавца, за време трајања;</w:t>
      </w:r>
    </w:p>
    <w:p w:rsidR="006470D2" w:rsidRPr="00C24154" w:rsidRDefault="006470D2" w:rsidP="00651D3A">
      <w:pPr>
        <w:pStyle w:val="NormalWeb"/>
        <w:numPr>
          <w:ilvl w:val="0"/>
          <w:numId w:val="8"/>
        </w:numPr>
        <w:spacing w:after="0" w:line="240" w:lineRule="auto"/>
        <w:jc w:val="both"/>
        <w:rPr>
          <w:sz w:val="22"/>
          <w:szCs w:val="22"/>
          <w:lang w:val="ru-RU"/>
        </w:rPr>
      </w:pPr>
      <w:r w:rsidRPr="00C24154">
        <w:rPr>
          <w:sz w:val="22"/>
          <w:szCs w:val="22"/>
          <w:lang w:val="ru-RU"/>
        </w:rPr>
        <w:t>за рехабилитацију по писменој препоруци надлежне здравствене установе, за време за које је упућен.</w:t>
      </w:r>
    </w:p>
    <w:p w:rsidR="006470D2" w:rsidRPr="00C24154" w:rsidRDefault="006470D2" w:rsidP="00651D3A">
      <w:pPr>
        <w:pStyle w:val="NormalWeb"/>
        <w:spacing w:after="0"/>
        <w:jc w:val="both"/>
        <w:rPr>
          <w:sz w:val="22"/>
          <w:szCs w:val="22"/>
          <w:lang w:val="ru-RU"/>
        </w:rPr>
      </w:pPr>
    </w:p>
    <w:p w:rsidR="006470D2" w:rsidRDefault="006470D2" w:rsidP="00651D3A">
      <w:pPr>
        <w:pStyle w:val="NormalWeb"/>
        <w:spacing w:after="0"/>
        <w:jc w:val="both"/>
        <w:rPr>
          <w:sz w:val="22"/>
          <w:szCs w:val="22"/>
          <w:lang w:val="ru-RU"/>
        </w:rPr>
      </w:pPr>
      <w:r w:rsidRPr="00C24154">
        <w:rPr>
          <w:sz w:val="22"/>
          <w:szCs w:val="22"/>
          <w:lang w:val="ru-RU"/>
        </w:rPr>
        <w:lastRenderedPageBreak/>
        <w:tab/>
        <w:t xml:space="preserve">Право на одсуствовање са рада из става 1. тач. 1) - </w:t>
      </w:r>
      <w:r w:rsidRPr="00C24154">
        <w:rPr>
          <w:sz w:val="22"/>
          <w:szCs w:val="22"/>
          <w:lang w:val="sr-Cyrl-CS"/>
        </w:rPr>
        <w:t>6</w:t>
      </w:r>
      <w:r w:rsidRPr="00C24154">
        <w:rPr>
          <w:sz w:val="22"/>
          <w:szCs w:val="22"/>
          <w:lang w:val="ru-RU"/>
        </w:rPr>
        <w:t>) овог члана, запослени може да користи само у случају да испит полаже први пут.</w:t>
      </w:r>
      <w:r>
        <w:rPr>
          <w:sz w:val="22"/>
          <w:szCs w:val="22"/>
          <w:lang w:val="ru-RU"/>
        </w:rPr>
        <w:t>»</w:t>
      </w:r>
    </w:p>
    <w:p w:rsidR="006470D2" w:rsidRDefault="006470D2" w:rsidP="00651D3A">
      <w:pPr>
        <w:pStyle w:val="NormalWeb"/>
        <w:spacing w:after="0"/>
        <w:jc w:val="both"/>
        <w:rPr>
          <w:sz w:val="22"/>
          <w:szCs w:val="22"/>
          <w:lang w:val="ru-RU"/>
        </w:rPr>
      </w:pPr>
    </w:p>
    <w:p w:rsidR="006470D2" w:rsidRDefault="006470D2" w:rsidP="00651D3A">
      <w:pPr>
        <w:pStyle w:val="NormalWeb"/>
        <w:spacing w:after="0"/>
        <w:jc w:val="both"/>
        <w:rPr>
          <w:sz w:val="22"/>
          <w:szCs w:val="22"/>
          <w:lang w:val="ru-RU"/>
        </w:rPr>
      </w:pPr>
      <w:r>
        <w:rPr>
          <w:sz w:val="22"/>
          <w:szCs w:val="22"/>
          <w:lang w:val="ru-RU"/>
        </w:rPr>
        <w:t>Члан 20. нацрта Колективног уговора:</w:t>
      </w:r>
    </w:p>
    <w:p w:rsidR="006470D2" w:rsidRDefault="006470D2" w:rsidP="00651D3A">
      <w:pPr>
        <w:pStyle w:val="NormalWeb"/>
        <w:spacing w:after="0"/>
        <w:jc w:val="both"/>
        <w:rPr>
          <w:sz w:val="22"/>
          <w:szCs w:val="22"/>
          <w:lang w:val="ru-RU"/>
        </w:rPr>
      </w:pPr>
    </w:p>
    <w:p w:rsidR="006470D2" w:rsidRPr="00AC71B4" w:rsidRDefault="006470D2" w:rsidP="007619F8">
      <w:pPr>
        <w:pStyle w:val="NormalWeb"/>
        <w:spacing w:after="0"/>
        <w:jc w:val="both"/>
        <w:rPr>
          <w:sz w:val="22"/>
          <w:szCs w:val="22"/>
          <w:lang w:val="ru-RU"/>
        </w:rPr>
      </w:pPr>
      <w:r w:rsidRPr="00AC71B4">
        <w:rPr>
          <w:b/>
          <w:sz w:val="22"/>
          <w:szCs w:val="22"/>
          <w:lang w:val="ru-RU"/>
        </w:rPr>
        <w:t>Јелена Јововић</w:t>
      </w:r>
      <w:r w:rsidRPr="00AC71B4">
        <w:rPr>
          <w:sz w:val="22"/>
          <w:szCs w:val="22"/>
          <w:lang w:val="ru-RU"/>
        </w:rPr>
        <w:t xml:space="preserve"> је испред Одбора репрезентативних синдиката изнела предлог за измену члана. У старом Колективном уговору постојала је одредба и сматра да она треба да се врати, а односи се на став 2. овог члана а то је да се «Запосленом се на његов захтев може одобрити одсуство са рада без накнаде зараде под условом да то не ремети процес рада и ради завршавања послова приватне природе до 2 године.» Истакла да да то одсуство не мора да буде до 2 године, али Одбор репрезентативних синдиката је ставио максималан период који је био у том Колективном уговору. </w:t>
      </w:r>
    </w:p>
    <w:p w:rsidR="006470D2" w:rsidRPr="00AC71B4" w:rsidRDefault="006470D2" w:rsidP="007619F8">
      <w:pPr>
        <w:pStyle w:val="NormalWeb"/>
        <w:spacing w:after="0"/>
        <w:jc w:val="both"/>
        <w:rPr>
          <w:sz w:val="22"/>
          <w:szCs w:val="22"/>
          <w:lang w:val="ru-RU"/>
        </w:rPr>
      </w:pPr>
      <w:r w:rsidRPr="00AC71B4">
        <w:rPr>
          <w:b/>
          <w:sz w:val="22"/>
          <w:szCs w:val="22"/>
          <w:lang w:val="ru-RU"/>
        </w:rPr>
        <w:t>Верица Николић</w:t>
      </w:r>
      <w:r w:rsidRPr="00AC71B4">
        <w:rPr>
          <w:sz w:val="22"/>
          <w:szCs w:val="22"/>
          <w:lang w:val="ru-RU"/>
        </w:rPr>
        <w:t xml:space="preserve"> се осврнула на задњи састанак са в.д. генералног директора који је организован на тражење Синдикат новинара «Железнице Србије», на коме је в.д. генералног директора рекао да је могуће да се узме неплаћено одсуство до месец дана. </w:t>
      </w:r>
    </w:p>
    <w:p w:rsidR="006470D2" w:rsidRPr="00AC71B4" w:rsidRDefault="006470D2" w:rsidP="007619F8">
      <w:pPr>
        <w:pStyle w:val="NormalWeb"/>
        <w:spacing w:after="0"/>
        <w:jc w:val="both"/>
        <w:rPr>
          <w:sz w:val="22"/>
          <w:szCs w:val="22"/>
          <w:lang w:val="ru-RU"/>
        </w:rPr>
      </w:pPr>
      <w:r w:rsidRPr="00AC71B4">
        <w:rPr>
          <w:b/>
          <w:sz w:val="22"/>
          <w:szCs w:val="22"/>
          <w:lang w:val="ru-RU"/>
        </w:rPr>
        <w:t>Светлана Јелић Бурић</w:t>
      </w:r>
      <w:r w:rsidRPr="00AC71B4">
        <w:rPr>
          <w:sz w:val="22"/>
          <w:szCs w:val="22"/>
          <w:lang w:val="ru-RU"/>
        </w:rPr>
        <w:t xml:space="preserve">, је истакла да сматра да је период од 2 године предуг. На преговорима за прошли Колективни уговор такође је била предложена одредба о неплаћеном одсуству у трајању до 6 месеци, али је иста на примедбу и образложење Министарства финансија брисана. Међутим, мишљена је да постоји могућност да се појави потреба да неко реши неко своје приватно питање и да му је потребно неплаћено одсуство у трајању до 6 месеци. </w:t>
      </w:r>
    </w:p>
    <w:p w:rsidR="006470D2" w:rsidRPr="00AC71B4" w:rsidRDefault="006470D2" w:rsidP="007619F8">
      <w:pPr>
        <w:pStyle w:val="NormalWeb"/>
        <w:spacing w:after="0"/>
        <w:jc w:val="both"/>
        <w:rPr>
          <w:sz w:val="22"/>
          <w:szCs w:val="22"/>
          <w:lang w:val="ru-RU"/>
        </w:rPr>
      </w:pPr>
      <w:r w:rsidRPr="00AC71B4">
        <w:rPr>
          <w:b/>
          <w:sz w:val="22"/>
          <w:szCs w:val="22"/>
          <w:lang w:val="ru-RU"/>
        </w:rPr>
        <w:t>Ивана Јовичић Ћурчић</w:t>
      </w:r>
      <w:r w:rsidRPr="00AC71B4">
        <w:rPr>
          <w:sz w:val="22"/>
          <w:szCs w:val="22"/>
          <w:lang w:val="ru-RU"/>
        </w:rPr>
        <w:t xml:space="preserve"> сматра да треба да се период за неплаћено одуство ограничи на 12 месеци. </w:t>
      </w:r>
    </w:p>
    <w:p w:rsidR="006470D2" w:rsidRPr="00AC71B4" w:rsidRDefault="006470D2" w:rsidP="007619F8">
      <w:pPr>
        <w:pStyle w:val="NormalWeb"/>
        <w:spacing w:after="0"/>
        <w:jc w:val="both"/>
        <w:rPr>
          <w:sz w:val="22"/>
          <w:szCs w:val="22"/>
          <w:lang w:val="ru-RU"/>
        </w:rPr>
      </w:pPr>
      <w:r w:rsidRPr="00AC71B4">
        <w:rPr>
          <w:b/>
          <w:sz w:val="22"/>
          <w:szCs w:val="22"/>
          <w:lang w:val="ru-RU"/>
        </w:rPr>
        <w:t>Наташа Алексић Капетановић</w:t>
      </w:r>
      <w:r w:rsidRPr="00AC71B4">
        <w:rPr>
          <w:sz w:val="22"/>
          <w:szCs w:val="22"/>
          <w:lang w:val="ru-RU"/>
        </w:rPr>
        <w:t xml:space="preserve">, је казала да не види ко је овде од нас незаменљив да би га Друштво чекало годину дана. Ко је занимање специфично за наше Друштво да не би било могућности за замену? У нашем Друштву су сви послови административни. Друга друштва имају специфична занимања и код њих је могуће да постоји ова одредба. </w:t>
      </w:r>
    </w:p>
    <w:p w:rsidR="006470D2" w:rsidRDefault="006470D2" w:rsidP="00651D3A">
      <w:pPr>
        <w:pStyle w:val="NormalWeb"/>
        <w:spacing w:after="0"/>
        <w:jc w:val="both"/>
        <w:rPr>
          <w:sz w:val="22"/>
          <w:szCs w:val="22"/>
          <w:lang w:val="ru-RU"/>
        </w:rPr>
      </w:pPr>
    </w:p>
    <w:p w:rsidR="006470D2" w:rsidRPr="00851AFD" w:rsidRDefault="006470D2" w:rsidP="00682078">
      <w:pPr>
        <w:pStyle w:val="NormalWeb"/>
        <w:spacing w:after="0"/>
        <w:jc w:val="both"/>
        <w:rPr>
          <w:b/>
          <w:bCs/>
          <w:sz w:val="22"/>
          <w:szCs w:val="22"/>
          <w:u w:val="single"/>
          <w:lang w:val="sr-Cyrl-CS"/>
        </w:rPr>
      </w:pPr>
      <w:r>
        <w:rPr>
          <w:b/>
          <w:bCs/>
          <w:sz w:val="22"/>
          <w:szCs w:val="22"/>
          <w:u w:val="single"/>
          <w:lang w:val="sr-Cyrl-CS"/>
        </w:rPr>
        <w:t>Члан 20</w:t>
      </w:r>
      <w:r w:rsidRPr="00851AFD">
        <w:rPr>
          <w:b/>
          <w:bCs/>
          <w:sz w:val="22"/>
          <w:szCs w:val="22"/>
          <w:u w:val="single"/>
          <w:lang w:val="sr-Cyrl-CS"/>
        </w:rPr>
        <w:t>. је усаглашен</w:t>
      </w:r>
      <w:r>
        <w:rPr>
          <w:b/>
          <w:bCs/>
          <w:sz w:val="22"/>
          <w:szCs w:val="22"/>
          <w:u w:val="single"/>
          <w:lang w:val="sr-Cyrl-CS"/>
        </w:rPr>
        <w:t xml:space="preserve"> </w:t>
      </w:r>
      <w:r w:rsidRPr="00851AFD">
        <w:rPr>
          <w:b/>
          <w:bCs/>
          <w:sz w:val="22"/>
          <w:szCs w:val="22"/>
          <w:u w:val="single"/>
          <w:lang w:val="sr-Cyrl-CS"/>
        </w:rPr>
        <w:t>и гласи:</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spacing w:after="0"/>
        <w:jc w:val="both"/>
        <w:rPr>
          <w:rStyle w:val="Strong"/>
          <w:b w:val="0"/>
          <w:bCs w:val="0"/>
          <w:sz w:val="22"/>
          <w:szCs w:val="22"/>
          <w:lang w:val="ru-RU"/>
        </w:rPr>
      </w:pPr>
    </w:p>
    <w:p w:rsidR="006470D2" w:rsidRPr="00C24154" w:rsidRDefault="006470D2" w:rsidP="00651D3A">
      <w:pPr>
        <w:pStyle w:val="NormalWeb"/>
        <w:spacing w:after="0"/>
        <w:jc w:val="center"/>
        <w:outlineLvl w:val="0"/>
        <w:rPr>
          <w:rStyle w:val="Strong"/>
          <w:sz w:val="22"/>
          <w:szCs w:val="22"/>
          <w:lang w:val="ru-RU"/>
        </w:rPr>
      </w:pPr>
      <w:r>
        <w:rPr>
          <w:rStyle w:val="Strong"/>
          <w:sz w:val="22"/>
          <w:szCs w:val="22"/>
          <w:lang w:val="ru-RU"/>
        </w:rPr>
        <w:t>«</w:t>
      </w:r>
      <w:r w:rsidRPr="00C24154">
        <w:rPr>
          <w:rStyle w:val="Strong"/>
          <w:sz w:val="22"/>
          <w:szCs w:val="22"/>
          <w:lang w:val="ru-RU"/>
        </w:rPr>
        <w:t>Неплаћено одсуство</w:t>
      </w:r>
    </w:p>
    <w:p w:rsidR="006470D2" w:rsidRPr="00C24154" w:rsidRDefault="006470D2" w:rsidP="00651D3A">
      <w:pPr>
        <w:pStyle w:val="NormalWeb"/>
        <w:spacing w:after="0"/>
        <w:jc w:val="center"/>
        <w:outlineLvl w:val="0"/>
        <w:rPr>
          <w:sz w:val="22"/>
          <w:szCs w:val="22"/>
          <w:lang w:val="ru-RU"/>
        </w:rPr>
      </w:pPr>
    </w:p>
    <w:p w:rsidR="006470D2" w:rsidRPr="00C24154" w:rsidRDefault="006470D2" w:rsidP="00651D3A">
      <w:pPr>
        <w:pStyle w:val="NormalWeb"/>
        <w:spacing w:after="0"/>
        <w:jc w:val="center"/>
        <w:rPr>
          <w:rStyle w:val="Strong"/>
          <w:strike/>
          <w:sz w:val="22"/>
          <w:szCs w:val="22"/>
          <w:lang w:val="ru-RU"/>
        </w:rPr>
      </w:pPr>
      <w:r w:rsidRPr="00C24154">
        <w:rPr>
          <w:rStyle w:val="Strong"/>
          <w:sz w:val="22"/>
          <w:szCs w:val="22"/>
          <w:lang w:val="ru-RU"/>
        </w:rPr>
        <w:t xml:space="preserve">Члан 20. </w:t>
      </w:r>
    </w:p>
    <w:p w:rsidR="006470D2" w:rsidRPr="00C24154" w:rsidRDefault="006470D2" w:rsidP="00651D3A">
      <w:pPr>
        <w:pStyle w:val="NormalWeb"/>
        <w:spacing w:after="0"/>
        <w:jc w:val="center"/>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Запосленом се на његов захтев, одобрава одсуство са рада без накнаде зараде у следећим случајевима:</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spacing w:after="0"/>
        <w:ind w:left="720"/>
        <w:jc w:val="both"/>
        <w:rPr>
          <w:sz w:val="22"/>
          <w:szCs w:val="22"/>
          <w:lang w:val="ru-RU"/>
        </w:rPr>
      </w:pPr>
      <w:r w:rsidRPr="00C24154">
        <w:rPr>
          <w:sz w:val="22"/>
          <w:szCs w:val="22"/>
          <w:lang w:val="ru-RU"/>
        </w:rPr>
        <w:t>- неговање оболелог члана уже породице – до 30 дана</w:t>
      </w:r>
    </w:p>
    <w:p w:rsidR="006470D2" w:rsidRPr="00C24154" w:rsidRDefault="006470D2" w:rsidP="00651D3A">
      <w:pPr>
        <w:pStyle w:val="NormalWeb"/>
        <w:spacing w:after="0"/>
        <w:ind w:left="720"/>
        <w:jc w:val="both"/>
        <w:rPr>
          <w:sz w:val="22"/>
          <w:szCs w:val="22"/>
          <w:lang w:val="ru-RU"/>
        </w:rPr>
      </w:pPr>
      <w:r w:rsidRPr="00C24154">
        <w:rPr>
          <w:sz w:val="22"/>
          <w:szCs w:val="22"/>
          <w:lang w:val="ru-RU"/>
        </w:rPr>
        <w:t>- смрти сродника до трећег степена сродства – 2 дана, који нису обухваћени чланом 18</w:t>
      </w:r>
      <w:r w:rsidRPr="00C24154">
        <w:rPr>
          <w:sz w:val="22"/>
          <w:szCs w:val="22"/>
          <w:lang w:val="sr-Cyrl-CS"/>
        </w:rPr>
        <w:t>. Колективног уговора</w:t>
      </w:r>
      <w:r w:rsidRPr="00C24154">
        <w:rPr>
          <w:sz w:val="22"/>
          <w:szCs w:val="22"/>
          <w:lang w:val="ru-RU"/>
        </w:rPr>
        <w:t>.</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Запосленом се на његов захтев може одобрити одсуство са рада</w:t>
      </w:r>
      <w:r>
        <w:rPr>
          <w:sz w:val="22"/>
          <w:szCs w:val="22"/>
          <w:lang w:val="ru-RU"/>
        </w:rPr>
        <w:t xml:space="preserve"> без накнаде зараде</w:t>
      </w:r>
      <w:r w:rsidRPr="00C24154">
        <w:rPr>
          <w:sz w:val="22"/>
          <w:szCs w:val="22"/>
          <w:lang w:val="ru-RU"/>
        </w:rPr>
        <w:t xml:space="preserve"> под усло</w:t>
      </w:r>
      <w:r>
        <w:rPr>
          <w:sz w:val="22"/>
          <w:szCs w:val="22"/>
          <w:lang w:val="ru-RU"/>
        </w:rPr>
        <w:t xml:space="preserve">вом да то не ремети процес рада </w:t>
      </w:r>
      <w:r w:rsidRPr="008F6A80">
        <w:rPr>
          <w:b/>
          <w:sz w:val="22"/>
          <w:szCs w:val="22"/>
          <w:lang w:val="ru-RU"/>
        </w:rPr>
        <w:t>и ради завршавања послова приватне природе</w:t>
      </w:r>
      <w:r>
        <w:rPr>
          <w:b/>
          <w:sz w:val="22"/>
          <w:szCs w:val="22"/>
          <w:lang w:val="ru-RU"/>
        </w:rPr>
        <w:t xml:space="preserve"> у трајању до 6</w:t>
      </w:r>
      <w:r w:rsidRPr="008F6A80">
        <w:rPr>
          <w:b/>
          <w:sz w:val="22"/>
          <w:szCs w:val="22"/>
          <w:lang w:val="ru-RU"/>
        </w:rPr>
        <w:t xml:space="preserve"> месеци</w:t>
      </w:r>
      <w:r w:rsidRPr="00C24154">
        <w:rPr>
          <w:sz w:val="22"/>
          <w:szCs w:val="22"/>
          <w:lang w:val="ru-RU"/>
        </w:rPr>
        <w:t>.</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За време одсуства из става 1. овог члана права и обавезе запосленог из радног односа мирују.</w:t>
      </w:r>
    </w:p>
    <w:p w:rsidR="006470D2" w:rsidRPr="00C24154" w:rsidRDefault="006470D2" w:rsidP="00651D3A">
      <w:pPr>
        <w:pStyle w:val="NormalWeb"/>
        <w:spacing w:after="0"/>
        <w:jc w:val="both"/>
        <w:rPr>
          <w:sz w:val="22"/>
          <w:szCs w:val="22"/>
          <w:lang w:val="ru-RU"/>
        </w:rPr>
      </w:pPr>
    </w:p>
    <w:p w:rsidR="006470D2" w:rsidRDefault="006470D2" w:rsidP="00651D3A">
      <w:pPr>
        <w:pStyle w:val="NormalWeb"/>
        <w:spacing w:after="0"/>
        <w:jc w:val="both"/>
        <w:rPr>
          <w:sz w:val="22"/>
          <w:szCs w:val="22"/>
          <w:lang w:val="ru-RU"/>
        </w:rPr>
      </w:pPr>
      <w:r w:rsidRPr="00C24154">
        <w:rPr>
          <w:sz w:val="22"/>
          <w:szCs w:val="22"/>
          <w:lang w:val="ru-RU"/>
        </w:rPr>
        <w:tab/>
        <w:t>Решење о одсуствовању из става 1. овог члана доноси запослени кога овласти Одбор директора</w:t>
      </w:r>
    </w:p>
    <w:p w:rsidR="006470D2" w:rsidRPr="00C24154" w:rsidRDefault="006470D2" w:rsidP="00651D3A">
      <w:pPr>
        <w:pStyle w:val="NormalWeb"/>
        <w:spacing w:after="0"/>
        <w:jc w:val="both"/>
        <w:rPr>
          <w:sz w:val="22"/>
          <w:szCs w:val="22"/>
          <w:lang w:val="ru-RU"/>
        </w:rPr>
      </w:pPr>
    </w:p>
    <w:p w:rsidR="006470D2" w:rsidRPr="00190D81" w:rsidRDefault="006470D2" w:rsidP="00190D81">
      <w:pPr>
        <w:pStyle w:val="NormalWeb"/>
        <w:spacing w:after="0"/>
        <w:jc w:val="both"/>
        <w:outlineLvl w:val="0"/>
        <w:rPr>
          <w:rStyle w:val="Strong"/>
          <w:b w:val="0"/>
          <w:sz w:val="22"/>
          <w:szCs w:val="22"/>
          <w:lang w:val="ru-RU"/>
        </w:rPr>
      </w:pPr>
      <w:r w:rsidRPr="00190D81">
        <w:rPr>
          <w:bCs/>
          <w:sz w:val="22"/>
          <w:szCs w:val="22"/>
          <w:lang w:val="ru-RU"/>
        </w:rPr>
        <w:t xml:space="preserve">Потом се прешло на разматрање текста главе </w:t>
      </w:r>
      <w:r w:rsidRPr="00190D81">
        <w:rPr>
          <w:rStyle w:val="Strong"/>
          <w:b w:val="0"/>
          <w:sz w:val="22"/>
          <w:szCs w:val="22"/>
        </w:rPr>
        <w:t>VII</w:t>
      </w:r>
      <w:r w:rsidRPr="00190D81">
        <w:rPr>
          <w:rStyle w:val="Strong"/>
          <w:b w:val="0"/>
          <w:sz w:val="22"/>
          <w:szCs w:val="22"/>
          <w:lang w:val="ru-RU"/>
        </w:rPr>
        <w:t>. ЗАРАДА, НАКНАДА ЗАРАДЕ И ДРУГА ПРИМАЊА ЗАП</w:t>
      </w:r>
      <w:r w:rsidRPr="00190D81">
        <w:rPr>
          <w:rStyle w:val="Strong"/>
          <w:b w:val="0"/>
          <w:sz w:val="22"/>
          <w:szCs w:val="22"/>
        </w:rPr>
        <w:t>O</w:t>
      </w:r>
      <w:r w:rsidRPr="00190D81">
        <w:rPr>
          <w:rStyle w:val="Strong"/>
          <w:b w:val="0"/>
          <w:sz w:val="22"/>
          <w:szCs w:val="22"/>
          <w:lang w:val="ru-RU"/>
        </w:rPr>
        <w:t>СЛЕНИХ</w:t>
      </w:r>
      <w:r>
        <w:rPr>
          <w:rStyle w:val="Strong"/>
          <w:b w:val="0"/>
          <w:sz w:val="22"/>
          <w:szCs w:val="22"/>
          <w:lang w:val="ru-RU"/>
        </w:rPr>
        <w:t xml:space="preserve"> пододељак Зараде:</w:t>
      </w:r>
    </w:p>
    <w:p w:rsidR="006470D2" w:rsidRDefault="006470D2" w:rsidP="00190D81">
      <w:pPr>
        <w:pStyle w:val="NormalWeb"/>
        <w:spacing w:after="0"/>
        <w:jc w:val="both"/>
        <w:rPr>
          <w:bCs/>
          <w:sz w:val="22"/>
          <w:szCs w:val="22"/>
          <w:lang w:val="sr-Cyrl-CS"/>
        </w:rPr>
      </w:pPr>
      <w:r>
        <w:rPr>
          <w:bCs/>
          <w:sz w:val="22"/>
          <w:szCs w:val="22"/>
          <w:lang w:val="sr-Cyrl-CS"/>
        </w:rPr>
        <w:t>:</w:t>
      </w:r>
    </w:p>
    <w:p w:rsidR="006470D2" w:rsidRPr="00C24154" w:rsidRDefault="006470D2" w:rsidP="00651D3A">
      <w:pPr>
        <w:pStyle w:val="NormalWeb"/>
        <w:spacing w:after="0"/>
        <w:jc w:val="center"/>
        <w:outlineLvl w:val="0"/>
        <w:rPr>
          <w:rStyle w:val="Strong"/>
          <w:sz w:val="22"/>
          <w:szCs w:val="22"/>
          <w:u w:val="single"/>
          <w:lang w:val="ru-RU"/>
        </w:rPr>
      </w:pPr>
    </w:p>
    <w:p w:rsidR="006470D2" w:rsidRPr="00C24154" w:rsidRDefault="006470D2" w:rsidP="00651D3A">
      <w:pPr>
        <w:pStyle w:val="NormalWeb"/>
        <w:spacing w:after="0"/>
        <w:jc w:val="center"/>
        <w:outlineLvl w:val="0"/>
        <w:rPr>
          <w:rStyle w:val="Strong"/>
          <w:sz w:val="22"/>
          <w:szCs w:val="22"/>
          <w:u w:val="single"/>
          <w:lang w:val="ru-RU"/>
        </w:rPr>
      </w:pPr>
      <w:r w:rsidRPr="00C24154">
        <w:rPr>
          <w:rStyle w:val="Strong"/>
          <w:sz w:val="22"/>
          <w:szCs w:val="22"/>
          <w:u w:val="single"/>
        </w:rPr>
        <w:lastRenderedPageBreak/>
        <w:t>VII</w:t>
      </w:r>
      <w:r w:rsidRPr="00C24154">
        <w:rPr>
          <w:rStyle w:val="Strong"/>
          <w:sz w:val="22"/>
          <w:szCs w:val="22"/>
          <w:u w:val="single"/>
          <w:lang w:val="ru-RU"/>
        </w:rPr>
        <w:t>. ЗАРАДА, НАКНАДА ЗАРАДЕ И ДРУГА ПРИМАЊА ЗАП</w:t>
      </w:r>
      <w:r w:rsidRPr="00C24154">
        <w:rPr>
          <w:rStyle w:val="Strong"/>
          <w:sz w:val="22"/>
          <w:szCs w:val="22"/>
          <w:u w:val="single"/>
        </w:rPr>
        <w:t>O</w:t>
      </w:r>
      <w:r w:rsidRPr="00C24154">
        <w:rPr>
          <w:rStyle w:val="Strong"/>
          <w:sz w:val="22"/>
          <w:szCs w:val="22"/>
          <w:u w:val="single"/>
          <w:lang w:val="ru-RU"/>
        </w:rPr>
        <w:t>СЛЕНИХ</w:t>
      </w:r>
    </w:p>
    <w:p w:rsidR="006470D2" w:rsidRPr="00C24154" w:rsidRDefault="006470D2" w:rsidP="00651D3A">
      <w:pPr>
        <w:pStyle w:val="NormalWeb"/>
        <w:spacing w:after="0"/>
        <w:jc w:val="center"/>
        <w:outlineLvl w:val="0"/>
        <w:rPr>
          <w:rStyle w:val="Strong"/>
          <w:sz w:val="22"/>
          <w:szCs w:val="22"/>
          <w:u w:val="single"/>
          <w:lang w:val="ru-RU"/>
        </w:rPr>
      </w:pPr>
    </w:p>
    <w:p w:rsidR="006470D2" w:rsidRPr="00C24154" w:rsidRDefault="006470D2" w:rsidP="00651D3A">
      <w:pPr>
        <w:pStyle w:val="NormalWeb"/>
        <w:spacing w:after="0"/>
        <w:jc w:val="center"/>
        <w:outlineLvl w:val="0"/>
        <w:rPr>
          <w:sz w:val="22"/>
          <w:szCs w:val="22"/>
          <w:lang w:val="ru-RU"/>
        </w:rPr>
      </w:pPr>
    </w:p>
    <w:p w:rsidR="006470D2" w:rsidRPr="00C24154" w:rsidRDefault="006470D2" w:rsidP="00651D3A">
      <w:pPr>
        <w:pStyle w:val="NormalWeb"/>
        <w:spacing w:after="0"/>
        <w:jc w:val="center"/>
        <w:outlineLvl w:val="0"/>
        <w:rPr>
          <w:rStyle w:val="Strong"/>
          <w:sz w:val="22"/>
          <w:szCs w:val="22"/>
          <w:lang w:val="ru-RU"/>
        </w:rPr>
      </w:pPr>
      <w:r w:rsidRPr="00C24154">
        <w:rPr>
          <w:rStyle w:val="Strong"/>
          <w:sz w:val="22"/>
          <w:szCs w:val="22"/>
          <w:lang w:val="ru-RU"/>
        </w:rPr>
        <w:t>Зарада</w:t>
      </w:r>
    </w:p>
    <w:p w:rsidR="006470D2" w:rsidRPr="00851AFD" w:rsidRDefault="006470D2" w:rsidP="00D66DB3">
      <w:pPr>
        <w:pStyle w:val="NormalWeb"/>
        <w:spacing w:after="0"/>
        <w:jc w:val="both"/>
        <w:rPr>
          <w:b/>
          <w:bCs/>
          <w:sz w:val="22"/>
          <w:szCs w:val="22"/>
          <w:u w:val="single"/>
          <w:lang w:val="sr-Cyrl-CS"/>
        </w:rPr>
      </w:pPr>
      <w:r>
        <w:rPr>
          <w:b/>
          <w:bCs/>
          <w:sz w:val="22"/>
          <w:szCs w:val="22"/>
          <w:u w:val="single"/>
          <w:lang w:val="sr-Cyrl-CS"/>
        </w:rPr>
        <w:t>Члан 21</w:t>
      </w:r>
      <w:r w:rsidRPr="00851AFD">
        <w:rPr>
          <w:b/>
          <w:bCs/>
          <w:sz w:val="22"/>
          <w:szCs w:val="22"/>
          <w:u w:val="single"/>
          <w:lang w:val="sr-Cyrl-CS"/>
        </w:rPr>
        <w:t>. је усаглашен и гласи:</w:t>
      </w:r>
    </w:p>
    <w:p w:rsidR="006470D2" w:rsidRPr="00D66DB3" w:rsidRDefault="006470D2" w:rsidP="00651D3A">
      <w:pPr>
        <w:pStyle w:val="NormalWeb"/>
        <w:spacing w:after="0"/>
        <w:jc w:val="center"/>
        <w:outlineLvl w:val="0"/>
        <w:rPr>
          <w:sz w:val="22"/>
          <w:szCs w:val="22"/>
          <w:lang w:val="sr-Cyrl-CS"/>
        </w:rPr>
      </w:pPr>
    </w:p>
    <w:p w:rsidR="006470D2" w:rsidRPr="00C24154" w:rsidRDefault="006470D2" w:rsidP="00651D3A">
      <w:pPr>
        <w:pStyle w:val="NormalWeb"/>
        <w:spacing w:after="0"/>
        <w:jc w:val="center"/>
        <w:outlineLvl w:val="0"/>
        <w:rPr>
          <w:rStyle w:val="Strong"/>
          <w:strike/>
          <w:sz w:val="22"/>
          <w:szCs w:val="22"/>
          <w:lang w:val="ru-RU"/>
        </w:rPr>
      </w:pPr>
      <w:r>
        <w:rPr>
          <w:rStyle w:val="Strong"/>
          <w:sz w:val="22"/>
          <w:szCs w:val="22"/>
          <w:lang w:val="ru-RU"/>
        </w:rPr>
        <w:t>«</w:t>
      </w:r>
      <w:r w:rsidRPr="00C24154">
        <w:rPr>
          <w:rStyle w:val="Strong"/>
          <w:sz w:val="22"/>
          <w:szCs w:val="22"/>
          <w:lang w:val="ru-RU"/>
        </w:rPr>
        <w:t xml:space="preserve">Члан 21. </w:t>
      </w:r>
    </w:p>
    <w:p w:rsidR="006470D2" w:rsidRPr="00C24154" w:rsidRDefault="006470D2" w:rsidP="00651D3A">
      <w:pPr>
        <w:pStyle w:val="NormalWeb"/>
        <w:spacing w:after="0"/>
        <w:jc w:val="center"/>
        <w:outlineLvl w:val="0"/>
        <w:rPr>
          <w:sz w:val="22"/>
          <w:szCs w:val="22"/>
          <w:lang w:val="sr-Cyrl-CS"/>
        </w:rPr>
      </w:pPr>
    </w:p>
    <w:p w:rsidR="006470D2" w:rsidRPr="00C24154" w:rsidRDefault="006470D2" w:rsidP="00651D3A">
      <w:pPr>
        <w:pStyle w:val="NormalWeb"/>
        <w:spacing w:after="0"/>
        <w:jc w:val="both"/>
        <w:rPr>
          <w:sz w:val="22"/>
          <w:szCs w:val="22"/>
          <w:lang w:val="ru-RU"/>
        </w:rPr>
      </w:pPr>
      <w:r w:rsidRPr="00C24154">
        <w:rPr>
          <w:sz w:val="22"/>
          <w:szCs w:val="22"/>
          <w:lang w:val="ru-RU"/>
        </w:rPr>
        <w:tab/>
        <w:t>Запослени има право на одговарајућу зараду која се утврђује законом, овим колективним уговором и уговором о раду.</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spacing w:after="0"/>
        <w:jc w:val="both"/>
        <w:rPr>
          <w:sz w:val="22"/>
          <w:szCs w:val="22"/>
          <w:lang w:val="sr-Cyrl-CS"/>
        </w:rPr>
      </w:pPr>
      <w:r w:rsidRPr="00C24154">
        <w:rPr>
          <w:sz w:val="22"/>
          <w:szCs w:val="22"/>
          <w:lang w:val="ru-RU"/>
        </w:rPr>
        <w:tab/>
      </w:r>
      <w:r w:rsidRPr="00C24154">
        <w:rPr>
          <w:sz w:val="22"/>
          <w:szCs w:val="22"/>
          <w:lang w:val="sr-Cyrl-CS"/>
        </w:rPr>
        <w:t>З</w:t>
      </w:r>
      <w:r w:rsidRPr="00C24154">
        <w:rPr>
          <w:sz w:val="22"/>
          <w:szCs w:val="22"/>
          <w:lang w:val="ru-RU"/>
        </w:rPr>
        <w:t>арад</w:t>
      </w:r>
      <w:r w:rsidRPr="00C24154">
        <w:rPr>
          <w:sz w:val="22"/>
          <w:szCs w:val="22"/>
          <w:lang w:val="sr-Cyrl-CS"/>
        </w:rPr>
        <w:t>а из става 1. овог члана</w:t>
      </w:r>
      <w:r w:rsidRPr="00C24154">
        <w:rPr>
          <w:sz w:val="22"/>
          <w:szCs w:val="22"/>
          <w:lang w:val="ru-RU"/>
        </w:rPr>
        <w:t xml:space="preserve"> </w:t>
      </w:r>
      <w:r w:rsidRPr="00C24154">
        <w:rPr>
          <w:sz w:val="22"/>
          <w:szCs w:val="22"/>
          <w:lang w:val="sr-Cyrl-CS"/>
        </w:rPr>
        <w:t xml:space="preserve">се </w:t>
      </w:r>
      <w:r w:rsidRPr="00C24154">
        <w:rPr>
          <w:sz w:val="22"/>
          <w:szCs w:val="22"/>
          <w:lang w:val="ru-RU"/>
        </w:rPr>
        <w:t xml:space="preserve">састоји од зараде за обављени рад и време проведено на раду, зараде по основу доприноса запосленог пословном успеху послодавца (награде, бонуси и слично) и других примања по основу радног односа у складу са овим </w:t>
      </w:r>
      <w:r w:rsidRPr="00C24154">
        <w:rPr>
          <w:sz w:val="22"/>
          <w:szCs w:val="22"/>
          <w:lang w:val="sr-Cyrl-CS"/>
        </w:rPr>
        <w:t xml:space="preserve">колективним </w:t>
      </w:r>
      <w:r w:rsidRPr="00C24154">
        <w:rPr>
          <w:sz w:val="22"/>
          <w:szCs w:val="22"/>
          <w:lang w:val="ru-RU"/>
        </w:rPr>
        <w:t>уговором и уговором о раду</w:t>
      </w:r>
      <w:r w:rsidRPr="00C24154">
        <w:rPr>
          <w:sz w:val="22"/>
          <w:szCs w:val="22"/>
          <w:lang w:val="sr-Cyrl-CS"/>
        </w:rPr>
        <w:t>.</w:t>
      </w:r>
    </w:p>
    <w:p w:rsidR="006470D2" w:rsidRPr="00C24154" w:rsidRDefault="006470D2" w:rsidP="00651D3A">
      <w:pPr>
        <w:pStyle w:val="NormalWeb"/>
        <w:spacing w:after="0"/>
        <w:jc w:val="both"/>
        <w:rPr>
          <w:sz w:val="22"/>
          <w:szCs w:val="22"/>
          <w:lang w:val="sr-Cyrl-CS"/>
        </w:rPr>
      </w:pPr>
    </w:p>
    <w:p w:rsidR="006470D2" w:rsidRDefault="006470D2" w:rsidP="00651D3A">
      <w:pPr>
        <w:pStyle w:val="NormalWeb"/>
        <w:spacing w:after="0"/>
        <w:jc w:val="both"/>
        <w:rPr>
          <w:sz w:val="22"/>
          <w:szCs w:val="22"/>
          <w:lang w:val="sr-Cyrl-CS"/>
        </w:rPr>
      </w:pPr>
      <w:r w:rsidRPr="00C24154">
        <w:rPr>
          <w:sz w:val="22"/>
          <w:szCs w:val="22"/>
          <w:lang w:val="sr-Cyrl-CS"/>
        </w:rPr>
        <w:tab/>
        <w:t>Под зарадом у смислу става 2. овог члана сматра се зарада која садржи порезе и доприносе који се плаћају из зараде.</w:t>
      </w:r>
    </w:p>
    <w:p w:rsidR="006470D2" w:rsidRPr="00C24154" w:rsidRDefault="006470D2" w:rsidP="00651D3A">
      <w:pPr>
        <w:pStyle w:val="NormalWeb"/>
        <w:spacing w:after="0"/>
        <w:jc w:val="both"/>
        <w:rPr>
          <w:sz w:val="22"/>
          <w:szCs w:val="22"/>
          <w:lang w:val="sr-Cyrl-CS"/>
        </w:rPr>
      </w:pPr>
    </w:p>
    <w:p w:rsidR="006470D2" w:rsidRPr="00C24154" w:rsidRDefault="006470D2" w:rsidP="00651D3A">
      <w:pPr>
        <w:pStyle w:val="NormalWeb"/>
        <w:spacing w:after="0"/>
        <w:jc w:val="both"/>
        <w:rPr>
          <w:sz w:val="22"/>
          <w:szCs w:val="22"/>
          <w:lang w:val="ru-RU"/>
        </w:rPr>
      </w:pPr>
      <w:r w:rsidRPr="00C24154">
        <w:rPr>
          <w:sz w:val="22"/>
          <w:szCs w:val="22"/>
          <w:lang w:val="ru-RU"/>
        </w:rPr>
        <w:tab/>
        <w:t>Запосленом се гарантује једнака зарада за исти рад или рад исте вредности који остварује код послодавца.</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r>
        <w:rPr>
          <w:sz w:val="22"/>
          <w:szCs w:val="22"/>
          <w:lang w:val="ru-RU"/>
        </w:rPr>
        <w:t>»</w:t>
      </w:r>
    </w:p>
    <w:p w:rsidR="006470D2" w:rsidRPr="00C24154" w:rsidRDefault="006470D2" w:rsidP="00651D3A">
      <w:pPr>
        <w:pStyle w:val="NormalWeb"/>
        <w:spacing w:after="0"/>
        <w:jc w:val="both"/>
        <w:rPr>
          <w:sz w:val="22"/>
          <w:szCs w:val="22"/>
          <w:lang w:val="ru-RU"/>
        </w:rPr>
      </w:pPr>
    </w:p>
    <w:p w:rsidR="006470D2" w:rsidRPr="00C24154" w:rsidRDefault="006470D2" w:rsidP="007816F6">
      <w:pPr>
        <w:pStyle w:val="NormalWeb"/>
        <w:spacing w:after="0"/>
        <w:jc w:val="both"/>
        <w:outlineLvl w:val="0"/>
        <w:rPr>
          <w:rStyle w:val="Strong"/>
          <w:sz w:val="22"/>
          <w:szCs w:val="22"/>
          <w:lang w:val="ru-RU"/>
        </w:rPr>
      </w:pPr>
    </w:p>
    <w:p w:rsidR="006470D2" w:rsidRPr="00851AFD" w:rsidRDefault="006470D2" w:rsidP="00D66DB3">
      <w:pPr>
        <w:pStyle w:val="NormalWeb"/>
        <w:spacing w:after="0"/>
        <w:jc w:val="both"/>
        <w:rPr>
          <w:b/>
          <w:bCs/>
          <w:sz w:val="22"/>
          <w:szCs w:val="22"/>
          <w:u w:val="single"/>
          <w:lang w:val="sr-Cyrl-CS"/>
        </w:rPr>
      </w:pPr>
      <w:r w:rsidRPr="00851AFD">
        <w:rPr>
          <w:b/>
          <w:bCs/>
          <w:sz w:val="22"/>
          <w:szCs w:val="22"/>
          <w:u w:val="single"/>
          <w:lang w:val="sr-Cyrl-CS"/>
        </w:rPr>
        <w:t>Члан 2</w:t>
      </w:r>
      <w:r>
        <w:rPr>
          <w:b/>
          <w:bCs/>
          <w:sz w:val="22"/>
          <w:szCs w:val="22"/>
          <w:u w:val="single"/>
          <w:lang w:val="sr-Cyrl-CS"/>
        </w:rPr>
        <w:t>2</w:t>
      </w:r>
      <w:r w:rsidRPr="00851AFD">
        <w:rPr>
          <w:b/>
          <w:bCs/>
          <w:sz w:val="22"/>
          <w:szCs w:val="22"/>
          <w:u w:val="single"/>
          <w:lang w:val="sr-Cyrl-CS"/>
        </w:rPr>
        <w:t>. је усаглашен и гласи:</w:t>
      </w:r>
    </w:p>
    <w:p w:rsidR="006470D2" w:rsidRPr="00D66DB3" w:rsidRDefault="006470D2" w:rsidP="00651D3A">
      <w:pPr>
        <w:pStyle w:val="NormalWeb"/>
        <w:spacing w:after="0"/>
        <w:jc w:val="center"/>
        <w:outlineLvl w:val="0"/>
        <w:rPr>
          <w:sz w:val="22"/>
          <w:szCs w:val="22"/>
          <w:lang w:val="sr-Cyrl-CS"/>
        </w:rPr>
      </w:pPr>
    </w:p>
    <w:p w:rsidR="006470D2" w:rsidRPr="00C24154" w:rsidRDefault="006470D2" w:rsidP="00651D3A">
      <w:pPr>
        <w:pStyle w:val="NormalWeb"/>
        <w:spacing w:after="0"/>
        <w:jc w:val="center"/>
        <w:rPr>
          <w:rStyle w:val="Strong"/>
          <w:sz w:val="22"/>
          <w:szCs w:val="22"/>
          <w:lang w:val="ru-RU"/>
        </w:rPr>
      </w:pPr>
      <w:r>
        <w:rPr>
          <w:rStyle w:val="Strong"/>
          <w:sz w:val="22"/>
          <w:szCs w:val="22"/>
          <w:lang w:val="ru-RU"/>
        </w:rPr>
        <w:t>«</w:t>
      </w:r>
      <w:r w:rsidRPr="00C24154">
        <w:rPr>
          <w:rStyle w:val="Strong"/>
          <w:sz w:val="22"/>
          <w:szCs w:val="22"/>
          <w:lang w:val="ru-RU"/>
        </w:rPr>
        <w:t xml:space="preserve">Члан 22. </w:t>
      </w:r>
    </w:p>
    <w:p w:rsidR="006470D2" w:rsidRPr="00C24154" w:rsidRDefault="006470D2" w:rsidP="00651D3A">
      <w:pPr>
        <w:pStyle w:val="NormalWeb"/>
        <w:spacing w:after="0"/>
        <w:jc w:val="center"/>
        <w:rPr>
          <w:sz w:val="22"/>
          <w:szCs w:val="22"/>
          <w:lang w:val="ru-RU"/>
        </w:rPr>
      </w:pPr>
    </w:p>
    <w:p w:rsidR="006470D2" w:rsidRPr="00C24154" w:rsidRDefault="006470D2" w:rsidP="00651D3A">
      <w:pPr>
        <w:pStyle w:val="NormalWeb"/>
        <w:spacing w:after="0"/>
        <w:rPr>
          <w:sz w:val="22"/>
          <w:szCs w:val="22"/>
          <w:lang w:val="ru-RU"/>
        </w:rPr>
      </w:pPr>
      <w:r w:rsidRPr="00C24154">
        <w:rPr>
          <w:sz w:val="22"/>
          <w:szCs w:val="22"/>
          <w:lang w:val="ru-RU"/>
        </w:rPr>
        <w:tab/>
        <w:t xml:space="preserve">Зарада запосленог за обављени рад и време проведено </w:t>
      </w:r>
      <w:r w:rsidRPr="003C1A2D">
        <w:rPr>
          <w:sz w:val="22"/>
          <w:szCs w:val="22"/>
          <w:lang w:val="ru-RU"/>
        </w:rPr>
        <w:t>на раду утврђује</w:t>
      </w:r>
      <w:r w:rsidRPr="00C24154">
        <w:rPr>
          <w:sz w:val="22"/>
          <w:szCs w:val="22"/>
          <w:lang w:val="ru-RU"/>
        </w:rPr>
        <w:t xml:space="preserve"> се на основу:</w:t>
      </w:r>
    </w:p>
    <w:p w:rsidR="006470D2" w:rsidRPr="00C24154" w:rsidRDefault="006470D2" w:rsidP="00651D3A">
      <w:pPr>
        <w:pStyle w:val="NormalWeb"/>
        <w:spacing w:after="0"/>
        <w:rPr>
          <w:sz w:val="22"/>
          <w:szCs w:val="22"/>
          <w:lang w:val="ru-RU"/>
        </w:rPr>
      </w:pPr>
    </w:p>
    <w:p w:rsidR="006470D2" w:rsidRPr="00C24154" w:rsidRDefault="006470D2" w:rsidP="00651D3A">
      <w:pPr>
        <w:pStyle w:val="NormalWeb"/>
        <w:numPr>
          <w:ilvl w:val="0"/>
          <w:numId w:val="9"/>
        </w:numPr>
        <w:spacing w:after="0" w:line="240" w:lineRule="auto"/>
        <w:rPr>
          <w:sz w:val="22"/>
          <w:szCs w:val="22"/>
        </w:rPr>
      </w:pPr>
      <w:r w:rsidRPr="00C24154">
        <w:rPr>
          <w:sz w:val="22"/>
          <w:szCs w:val="22"/>
        </w:rPr>
        <w:t>основне зараде;</w:t>
      </w:r>
    </w:p>
    <w:p w:rsidR="006470D2" w:rsidRPr="00C24154" w:rsidRDefault="006470D2" w:rsidP="00651D3A">
      <w:pPr>
        <w:pStyle w:val="NormalWeb"/>
        <w:numPr>
          <w:ilvl w:val="0"/>
          <w:numId w:val="9"/>
        </w:numPr>
        <w:spacing w:after="0" w:line="240" w:lineRule="auto"/>
        <w:rPr>
          <w:sz w:val="22"/>
          <w:szCs w:val="22"/>
          <w:lang w:val="ru-RU"/>
        </w:rPr>
      </w:pPr>
      <w:r w:rsidRPr="00C24154">
        <w:rPr>
          <w:sz w:val="22"/>
          <w:szCs w:val="22"/>
          <w:lang w:val="ru-RU"/>
        </w:rPr>
        <w:t>дела зараде за радни учинак;</w:t>
      </w:r>
    </w:p>
    <w:p w:rsidR="006470D2" w:rsidRPr="00461292" w:rsidRDefault="006470D2" w:rsidP="00461292">
      <w:pPr>
        <w:pStyle w:val="NormalWeb"/>
        <w:numPr>
          <w:ilvl w:val="0"/>
          <w:numId w:val="9"/>
        </w:numPr>
        <w:spacing w:after="0" w:line="240" w:lineRule="auto"/>
        <w:rPr>
          <w:sz w:val="22"/>
          <w:szCs w:val="22"/>
        </w:rPr>
      </w:pPr>
      <w:r w:rsidRPr="00C24154">
        <w:rPr>
          <w:sz w:val="22"/>
          <w:szCs w:val="22"/>
        </w:rPr>
        <w:t>увећане зараде.</w:t>
      </w:r>
      <w:r>
        <w:rPr>
          <w:sz w:val="22"/>
          <w:szCs w:val="22"/>
        </w:rPr>
        <w:t>“</w:t>
      </w:r>
    </w:p>
    <w:p w:rsidR="006470D2" w:rsidRDefault="006470D2" w:rsidP="00461292">
      <w:pPr>
        <w:pStyle w:val="NormalWeb"/>
        <w:spacing w:after="0" w:line="240" w:lineRule="auto"/>
        <w:ind w:left="360"/>
        <w:rPr>
          <w:sz w:val="22"/>
          <w:szCs w:val="22"/>
          <w:lang w:val="sr-Cyrl-CS"/>
        </w:rPr>
      </w:pPr>
    </w:p>
    <w:p w:rsidR="006470D2" w:rsidRPr="00461292" w:rsidRDefault="006470D2" w:rsidP="00461292">
      <w:pPr>
        <w:pStyle w:val="NormalWeb"/>
        <w:spacing w:after="0" w:line="240" w:lineRule="auto"/>
        <w:rPr>
          <w:sz w:val="22"/>
          <w:szCs w:val="22"/>
        </w:rPr>
      </w:pPr>
      <w:r w:rsidRPr="00851AFD">
        <w:rPr>
          <w:b/>
          <w:bCs/>
          <w:sz w:val="22"/>
          <w:szCs w:val="22"/>
          <w:u w:val="single"/>
          <w:lang w:val="sr-Cyrl-CS"/>
        </w:rPr>
        <w:t>Члан 2</w:t>
      </w:r>
      <w:r>
        <w:rPr>
          <w:b/>
          <w:bCs/>
          <w:sz w:val="22"/>
          <w:szCs w:val="22"/>
          <w:u w:val="single"/>
          <w:lang w:val="sr-Cyrl-CS"/>
        </w:rPr>
        <w:t>3</w:t>
      </w:r>
      <w:r w:rsidRPr="00851AFD">
        <w:rPr>
          <w:b/>
          <w:bCs/>
          <w:sz w:val="22"/>
          <w:szCs w:val="22"/>
          <w:u w:val="single"/>
          <w:lang w:val="sr-Cyrl-CS"/>
        </w:rPr>
        <w:t>. је усаглашен и гласи:</w:t>
      </w:r>
    </w:p>
    <w:p w:rsidR="006470D2" w:rsidRPr="00D66DB3" w:rsidRDefault="006470D2" w:rsidP="00651D3A">
      <w:pPr>
        <w:pStyle w:val="NormalWeb"/>
        <w:spacing w:after="0"/>
        <w:jc w:val="center"/>
        <w:outlineLvl w:val="0"/>
        <w:rPr>
          <w:rStyle w:val="Strong"/>
          <w:sz w:val="22"/>
          <w:szCs w:val="22"/>
          <w:lang w:val="sr-Cyrl-CS"/>
        </w:rPr>
      </w:pPr>
    </w:p>
    <w:p w:rsidR="006470D2" w:rsidRPr="00D66DB3" w:rsidRDefault="006470D2" w:rsidP="00651D3A">
      <w:pPr>
        <w:pStyle w:val="NormalWeb"/>
        <w:spacing w:after="0"/>
        <w:jc w:val="center"/>
        <w:outlineLvl w:val="0"/>
        <w:rPr>
          <w:rStyle w:val="Strong"/>
          <w:sz w:val="22"/>
          <w:szCs w:val="22"/>
          <w:lang w:val="sr-Cyrl-CS"/>
        </w:rPr>
      </w:pPr>
      <w:r>
        <w:rPr>
          <w:rStyle w:val="Strong"/>
          <w:sz w:val="22"/>
          <w:szCs w:val="22"/>
          <w:lang w:val="sr-Cyrl-CS"/>
        </w:rPr>
        <w:t>„</w:t>
      </w:r>
      <w:r w:rsidRPr="00D66DB3">
        <w:rPr>
          <w:rStyle w:val="Strong"/>
          <w:sz w:val="22"/>
          <w:szCs w:val="22"/>
          <w:lang w:val="sr-Cyrl-CS"/>
        </w:rPr>
        <w:t xml:space="preserve">Члан 23. </w:t>
      </w:r>
    </w:p>
    <w:p w:rsidR="006470D2" w:rsidRPr="00D66DB3" w:rsidRDefault="006470D2" w:rsidP="00651D3A">
      <w:pPr>
        <w:pStyle w:val="NormalWeb"/>
        <w:spacing w:after="0"/>
        <w:jc w:val="both"/>
        <w:outlineLvl w:val="0"/>
        <w:rPr>
          <w:b/>
          <w:sz w:val="22"/>
          <w:szCs w:val="22"/>
          <w:lang w:val="sr-Cyrl-CS"/>
        </w:rPr>
      </w:pPr>
    </w:p>
    <w:p w:rsidR="006470D2" w:rsidRDefault="006470D2" w:rsidP="00651D3A">
      <w:pPr>
        <w:pStyle w:val="NormalWeb"/>
        <w:spacing w:after="0"/>
        <w:jc w:val="both"/>
        <w:rPr>
          <w:sz w:val="22"/>
          <w:szCs w:val="22"/>
          <w:lang w:val="ru-RU"/>
        </w:rPr>
      </w:pPr>
      <w:r w:rsidRPr="00C24154">
        <w:rPr>
          <w:sz w:val="22"/>
          <w:szCs w:val="22"/>
          <w:lang w:val="ru-RU"/>
        </w:rPr>
        <w:tab/>
        <w:t>Основна зарада запосленог утврђује се као производ вредности радног часа, коефицијента посла утврђеног у Прилогу 1. Колективног уговора (у даљем тексту: Прилог 1.), који чини његов саставни део и просечног месечног фонда часова рада од 174 часа.</w:t>
      </w:r>
      <w:r>
        <w:rPr>
          <w:sz w:val="22"/>
          <w:szCs w:val="22"/>
          <w:lang w:val="ru-RU"/>
        </w:rPr>
        <w:t>»</w:t>
      </w:r>
    </w:p>
    <w:p w:rsidR="006470D2" w:rsidRDefault="006470D2" w:rsidP="00651D3A">
      <w:pPr>
        <w:pStyle w:val="NormalWeb"/>
        <w:spacing w:after="0"/>
        <w:jc w:val="both"/>
        <w:rPr>
          <w:sz w:val="22"/>
          <w:szCs w:val="22"/>
          <w:lang w:val="ru-RU"/>
        </w:rPr>
      </w:pPr>
    </w:p>
    <w:p w:rsidR="006470D2" w:rsidRPr="00C24154" w:rsidRDefault="006470D2" w:rsidP="00651D3A">
      <w:pPr>
        <w:pStyle w:val="NormalWeb"/>
        <w:spacing w:after="0"/>
        <w:jc w:val="both"/>
        <w:rPr>
          <w:sz w:val="22"/>
          <w:szCs w:val="22"/>
          <w:lang w:val="ru-RU"/>
        </w:rPr>
      </w:pPr>
    </w:p>
    <w:p w:rsidR="006470D2" w:rsidRPr="00851AFD" w:rsidRDefault="006470D2" w:rsidP="00D66DB3">
      <w:pPr>
        <w:pStyle w:val="NormalWeb"/>
        <w:spacing w:after="0"/>
        <w:jc w:val="both"/>
        <w:rPr>
          <w:b/>
          <w:bCs/>
          <w:sz w:val="22"/>
          <w:szCs w:val="22"/>
          <w:u w:val="single"/>
          <w:lang w:val="sr-Cyrl-CS"/>
        </w:rPr>
      </w:pPr>
      <w:r w:rsidRPr="00851AFD">
        <w:rPr>
          <w:b/>
          <w:bCs/>
          <w:sz w:val="22"/>
          <w:szCs w:val="22"/>
          <w:u w:val="single"/>
          <w:lang w:val="sr-Cyrl-CS"/>
        </w:rPr>
        <w:t>Члан 2</w:t>
      </w:r>
      <w:r>
        <w:rPr>
          <w:b/>
          <w:bCs/>
          <w:sz w:val="22"/>
          <w:szCs w:val="22"/>
          <w:u w:val="single"/>
          <w:lang w:val="sr-Cyrl-CS"/>
        </w:rPr>
        <w:t>4</w:t>
      </w:r>
      <w:r w:rsidRPr="00851AFD">
        <w:rPr>
          <w:b/>
          <w:bCs/>
          <w:sz w:val="22"/>
          <w:szCs w:val="22"/>
          <w:u w:val="single"/>
          <w:lang w:val="sr-Cyrl-CS"/>
        </w:rPr>
        <w:t>. је усаглашен и гласи:</w:t>
      </w:r>
    </w:p>
    <w:p w:rsidR="006470D2" w:rsidRPr="00D66DB3" w:rsidRDefault="006470D2" w:rsidP="00651D3A">
      <w:pPr>
        <w:pStyle w:val="NormalWeb"/>
        <w:spacing w:after="0"/>
        <w:jc w:val="center"/>
        <w:outlineLvl w:val="0"/>
        <w:rPr>
          <w:rStyle w:val="Strong"/>
          <w:sz w:val="22"/>
          <w:szCs w:val="22"/>
          <w:lang w:val="sr-Cyrl-CS"/>
        </w:rPr>
      </w:pPr>
    </w:p>
    <w:p w:rsidR="006470D2" w:rsidRPr="00C24154" w:rsidRDefault="006470D2" w:rsidP="00651D3A">
      <w:pPr>
        <w:pStyle w:val="NormalWeb"/>
        <w:spacing w:after="0"/>
        <w:jc w:val="center"/>
        <w:outlineLvl w:val="0"/>
        <w:rPr>
          <w:strike/>
          <w:sz w:val="22"/>
          <w:szCs w:val="22"/>
          <w:lang w:val="ru-RU"/>
        </w:rPr>
      </w:pPr>
      <w:r>
        <w:rPr>
          <w:rStyle w:val="Strong"/>
          <w:sz w:val="22"/>
          <w:szCs w:val="22"/>
          <w:lang w:val="ru-RU"/>
        </w:rPr>
        <w:t>«</w:t>
      </w:r>
      <w:r w:rsidRPr="00C24154">
        <w:rPr>
          <w:rStyle w:val="Strong"/>
          <w:sz w:val="22"/>
          <w:szCs w:val="22"/>
          <w:lang w:val="ru-RU"/>
        </w:rPr>
        <w:t xml:space="preserve">Члан 24. </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Основна зарада из члана 23. Колективног угов</w:t>
      </w:r>
      <w:r w:rsidRPr="00C24154">
        <w:rPr>
          <w:sz w:val="22"/>
          <w:szCs w:val="22"/>
        </w:rPr>
        <w:t>o</w:t>
      </w:r>
      <w:r w:rsidRPr="00C24154">
        <w:rPr>
          <w:sz w:val="22"/>
          <w:szCs w:val="22"/>
          <w:lang w:val="ru-RU"/>
        </w:rPr>
        <w:t xml:space="preserve">ра може се уговором о раду уговорити у већем износу у складу са Законом и овим колективним уговором, а највише до 20%. </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При уговарању основне зараде у смислу става 1. овог члана, висина коефицијената са запосленим уговара се на основу следећих критеријума:</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numPr>
          <w:ilvl w:val="0"/>
          <w:numId w:val="10"/>
        </w:numPr>
        <w:spacing w:after="0" w:line="240" w:lineRule="auto"/>
        <w:jc w:val="both"/>
        <w:rPr>
          <w:sz w:val="22"/>
          <w:szCs w:val="22"/>
        </w:rPr>
      </w:pPr>
      <w:r w:rsidRPr="00C24154">
        <w:rPr>
          <w:sz w:val="22"/>
          <w:szCs w:val="22"/>
        </w:rPr>
        <w:t>посебних знања и вештина,</w:t>
      </w:r>
    </w:p>
    <w:p w:rsidR="006470D2" w:rsidRPr="00C24154" w:rsidRDefault="006470D2" w:rsidP="00651D3A">
      <w:pPr>
        <w:pStyle w:val="NormalWeb"/>
        <w:numPr>
          <w:ilvl w:val="0"/>
          <w:numId w:val="10"/>
        </w:numPr>
        <w:spacing w:after="0" w:line="240" w:lineRule="auto"/>
        <w:jc w:val="both"/>
        <w:rPr>
          <w:sz w:val="22"/>
          <w:szCs w:val="22"/>
        </w:rPr>
      </w:pPr>
      <w:r w:rsidRPr="00C24154">
        <w:rPr>
          <w:sz w:val="22"/>
          <w:szCs w:val="22"/>
        </w:rPr>
        <w:t>посебно радно искуство и</w:t>
      </w:r>
    </w:p>
    <w:p w:rsidR="006470D2" w:rsidRPr="00C24154" w:rsidRDefault="006470D2" w:rsidP="00651D3A">
      <w:pPr>
        <w:pStyle w:val="NormalWeb"/>
        <w:numPr>
          <w:ilvl w:val="0"/>
          <w:numId w:val="10"/>
        </w:numPr>
        <w:spacing w:after="0" w:line="240" w:lineRule="auto"/>
        <w:jc w:val="both"/>
        <w:rPr>
          <w:sz w:val="22"/>
          <w:szCs w:val="22"/>
          <w:lang w:val="ru-RU"/>
        </w:rPr>
      </w:pPr>
      <w:r w:rsidRPr="00C24154">
        <w:rPr>
          <w:sz w:val="22"/>
          <w:szCs w:val="22"/>
          <w:lang w:val="ru-RU"/>
        </w:rPr>
        <w:t>других критеријума од значаја за процену радног доприноса запосленог.</w:t>
      </w:r>
      <w:r>
        <w:rPr>
          <w:sz w:val="22"/>
          <w:szCs w:val="22"/>
          <w:lang w:val="ru-RU"/>
        </w:rPr>
        <w:t>»</w:t>
      </w:r>
    </w:p>
    <w:p w:rsidR="006470D2" w:rsidRPr="00C24154" w:rsidRDefault="006470D2" w:rsidP="00651D3A">
      <w:pPr>
        <w:pStyle w:val="NormalWeb"/>
        <w:spacing w:after="0"/>
        <w:jc w:val="both"/>
        <w:rPr>
          <w:strike/>
          <w:sz w:val="22"/>
          <w:szCs w:val="22"/>
          <w:lang w:val="ru-RU"/>
        </w:rPr>
      </w:pPr>
    </w:p>
    <w:p w:rsidR="006470D2" w:rsidRPr="00C5200E" w:rsidRDefault="006470D2" w:rsidP="007816F6">
      <w:pPr>
        <w:pStyle w:val="NormalWeb"/>
        <w:spacing w:after="0"/>
        <w:jc w:val="both"/>
        <w:outlineLvl w:val="0"/>
        <w:rPr>
          <w:rStyle w:val="Strong"/>
          <w:sz w:val="22"/>
          <w:szCs w:val="22"/>
          <w:lang w:val="ru-RU"/>
        </w:rPr>
      </w:pPr>
      <w:r w:rsidRPr="007816F6">
        <w:rPr>
          <w:rStyle w:val="Strong"/>
          <w:sz w:val="22"/>
          <w:szCs w:val="22"/>
          <w:lang w:val="ru-RU"/>
        </w:rPr>
        <w:t>Члан 25.</w:t>
      </w:r>
      <w:r w:rsidRPr="00C5200E">
        <w:rPr>
          <w:rStyle w:val="Strong"/>
          <w:sz w:val="22"/>
          <w:szCs w:val="22"/>
          <w:lang w:val="ru-RU"/>
        </w:rPr>
        <w:t xml:space="preserve"> </w:t>
      </w:r>
      <w:r>
        <w:rPr>
          <w:rStyle w:val="Strong"/>
          <w:sz w:val="22"/>
          <w:szCs w:val="22"/>
          <w:lang w:val="ru-RU"/>
        </w:rPr>
        <w:t xml:space="preserve"> није усаглашен </w:t>
      </w:r>
    </w:p>
    <w:p w:rsidR="006470D2" w:rsidRDefault="006470D2" w:rsidP="007816F6">
      <w:pPr>
        <w:jc w:val="both"/>
        <w:rPr>
          <w:sz w:val="22"/>
          <w:szCs w:val="22"/>
          <w:lang w:val="ru-RU"/>
        </w:rPr>
      </w:pPr>
      <w:r w:rsidRPr="00822970">
        <w:rPr>
          <w:b/>
          <w:sz w:val="22"/>
          <w:szCs w:val="22"/>
          <w:lang w:val="ru-RU"/>
        </w:rPr>
        <w:t>Јелена Јововић</w:t>
      </w:r>
      <w:r>
        <w:rPr>
          <w:sz w:val="22"/>
          <w:szCs w:val="22"/>
          <w:lang w:val="ru-RU"/>
        </w:rPr>
        <w:t xml:space="preserve"> је истакла да је познат став синдиката у вези са овим чланом.  Ово је суштински члан и разлог зашто је отказан Колективни уговор и зашто су вођени претходни преговори и сада јединствено преговарање. Такође, проблем који је везан за овај члан су преговори који тек треба да се одрже између синдиката и </w:t>
      </w:r>
      <w:r w:rsidRPr="00412FC2">
        <w:rPr>
          <w:sz w:val="22"/>
          <w:szCs w:val="22"/>
          <w:lang w:val="ru-RU"/>
        </w:rPr>
        <w:t>Социјално - економског савета.</w:t>
      </w:r>
    </w:p>
    <w:p w:rsidR="006470D2" w:rsidRDefault="006470D2" w:rsidP="007816F6">
      <w:pPr>
        <w:jc w:val="both"/>
        <w:rPr>
          <w:sz w:val="22"/>
          <w:szCs w:val="22"/>
          <w:lang w:val="ru-RU"/>
        </w:rPr>
      </w:pPr>
      <w:r>
        <w:rPr>
          <w:sz w:val="22"/>
          <w:szCs w:val="22"/>
          <w:lang w:val="ru-RU"/>
        </w:rPr>
        <w:t>Предлог Одбора репрезентативних синдиката је да цена радног сата износи 172,54 динара, без пореза и доприноса и не сме бити мања од минималне цене рада и да њу прати.</w:t>
      </w:r>
    </w:p>
    <w:p w:rsidR="006470D2" w:rsidRPr="00D66DB3" w:rsidRDefault="006470D2" w:rsidP="007816F6">
      <w:pPr>
        <w:jc w:val="both"/>
        <w:rPr>
          <w:rStyle w:val="Strong"/>
          <w:sz w:val="22"/>
          <w:szCs w:val="22"/>
          <w:lang w:val="sr-Cyrl-CS"/>
        </w:rPr>
      </w:pPr>
      <w:r w:rsidRPr="00822970">
        <w:rPr>
          <w:b/>
          <w:sz w:val="22"/>
          <w:szCs w:val="22"/>
          <w:lang w:val="ru-RU"/>
        </w:rPr>
        <w:t>Светлана Јелић - Бурић</w:t>
      </w:r>
      <w:r>
        <w:rPr>
          <w:sz w:val="22"/>
          <w:szCs w:val="22"/>
          <w:lang w:val="ru-RU"/>
        </w:rPr>
        <w:t xml:space="preserve"> је казала да немамо никакве параметре, осим предлога синдиката, и предлаже да се настави са радом на тексту Колективног уговора, па ћемо се врло брзо вратити на овај члан.</w:t>
      </w:r>
    </w:p>
    <w:p w:rsidR="006470D2" w:rsidRPr="00C24154" w:rsidRDefault="006470D2" w:rsidP="00651D3A">
      <w:pPr>
        <w:pStyle w:val="NormalWeb"/>
        <w:spacing w:after="0"/>
        <w:jc w:val="center"/>
        <w:outlineLvl w:val="0"/>
        <w:rPr>
          <w:rStyle w:val="Strong"/>
          <w:sz w:val="22"/>
          <w:szCs w:val="22"/>
          <w:lang w:val="ru-RU"/>
        </w:rPr>
      </w:pPr>
    </w:p>
    <w:p w:rsidR="006470D2" w:rsidRPr="00C24154" w:rsidRDefault="006470D2" w:rsidP="003C67E4">
      <w:pPr>
        <w:pStyle w:val="NormalWeb"/>
        <w:spacing w:after="0"/>
        <w:jc w:val="both"/>
        <w:outlineLvl w:val="0"/>
        <w:rPr>
          <w:strike/>
          <w:sz w:val="22"/>
          <w:szCs w:val="22"/>
          <w:lang w:val="ru-RU"/>
        </w:rPr>
      </w:pPr>
      <w:r w:rsidRPr="003C67E4">
        <w:rPr>
          <w:rStyle w:val="Strong"/>
          <w:sz w:val="22"/>
          <w:szCs w:val="22"/>
          <w:lang w:val="ru-RU"/>
        </w:rPr>
        <w:t>Члан 26.</w:t>
      </w:r>
      <w:r w:rsidRPr="00C24154">
        <w:rPr>
          <w:rStyle w:val="Strong"/>
          <w:sz w:val="22"/>
          <w:szCs w:val="22"/>
          <w:lang w:val="ru-RU"/>
        </w:rPr>
        <w:t xml:space="preserve"> </w:t>
      </w:r>
      <w:r>
        <w:rPr>
          <w:rStyle w:val="Strong"/>
          <w:sz w:val="22"/>
          <w:szCs w:val="22"/>
          <w:lang w:val="ru-RU"/>
        </w:rPr>
        <w:t xml:space="preserve">није усаглашен </w:t>
      </w:r>
    </w:p>
    <w:p w:rsidR="006470D2" w:rsidRDefault="006470D2" w:rsidP="00651D3A">
      <w:pPr>
        <w:pStyle w:val="NormalWeb"/>
        <w:spacing w:after="0"/>
        <w:jc w:val="both"/>
        <w:rPr>
          <w:sz w:val="22"/>
          <w:szCs w:val="22"/>
          <w:lang w:val="ru-RU"/>
        </w:rPr>
      </w:pPr>
      <w:r w:rsidRPr="00822970">
        <w:rPr>
          <w:b/>
          <w:sz w:val="22"/>
          <w:szCs w:val="22"/>
          <w:lang w:val="ru-RU"/>
        </w:rPr>
        <w:t>Светлана Јелић Бурић</w:t>
      </w:r>
      <w:r>
        <w:rPr>
          <w:sz w:val="22"/>
          <w:szCs w:val="22"/>
          <w:lang w:val="ru-RU"/>
        </w:rPr>
        <w:t xml:space="preserve">, упознала је присутне да је ово начелно написано да би се пратила квалификација према НОКС-у. Све зависи од нашег Прилога 1, те је потребно прво сачекати коначну верзију Прилога 1 па онда овај члан дефинисати. </w:t>
      </w:r>
    </w:p>
    <w:p w:rsidR="006470D2" w:rsidRPr="00C24154" w:rsidRDefault="006470D2" w:rsidP="00651D3A">
      <w:pPr>
        <w:pStyle w:val="NormalWeb"/>
        <w:spacing w:after="0"/>
        <w:jc w:val="both"/>
        <w:rPr>
          <w:sz w:val="22"/>
          <w:szCs w:val="22"/>
          <w:lang w:val="ru-RU"/>
        </w:rPr>
      </w:pPr>
    </w:p>
    <w:p w:rsidR="006470D2" w:rsidRPr="00C24154" w:rsidRDefault="006470D2" w:rsidP="003C67E4">
      <w:pPr>
        <w:pStyle w:val="NormalWeb"/>
        <w:spacing w:after="0"/>
        <w:jc w:val="both"/>
        <w:rPr>
          <w:rStyle w:val="Strong"/>
          <w:b w:val="0"/>
          <w:bCs w:val="0"/>
          <w:sz w:val="22"/>
          <w:szCs w:val="22"/>
          <w:lang w:val="ru-RU"/>
        </w:rPr>
      </w:pPr>
      <w:r w:rsidRPr="00C24154">
        <w:rPr>
          <w:sz w:val="22"/>
          <w:szCs w:val="22"/>
          <w:lang w:val="ru-RU"/>
        </w:rPr>
        <w:tab/>
      </w:r>
    </w:p>
    <w:p w:rsidR="006470D2" w:rsidRPr="00851AFD" w:rsidRDefault="006470D2" w:rsidP="00D66DB3">
      <w:pPr>
        <w:pStyle w:val="NormalWeb"/>
        <w:spacing w:after="0"/>
        <w:jc w:val="both"/>
        <w:rPr>
          <w:b/>
          <w:bCs/>
          <w:sz w:val="22"/>
          <w:szCs w:val="22"/>
          <w:u w:val="single"/>
          <w:lang w:val="sr-Cyrl-CS"/>
        </w:rPr>
      </w:pPr>
      <w:r w:rsidRPr="00851AFD">
        <w:rPr>
          <w:b/>
          <w:bCs/>
          <w:sz w:val="22"/>
          <w:szCs w:val="22"/>
          <w:u w:val="single"/>
          <w:lang w:val="sr-Cyrl-CS"/>
        </w:rPr>
        <w:t>Члан 2</w:t>
      </w:r>
      <w:r>
        <w:rPr>
          <w:b/>
          <w:bCs/>
          <w:sz w:val="22"/>
          <w:szCs w:val="22"/>
          <w:u w:val="single"/>
          <w:lang w:val="sr-Cyrl-CS"/>
        </w:rPr>
        <w:t>7</w:t>
      </w:r>
      <w:r w:rsidRPr="00851AFD">
        <w:rPr>
          <w:b/>
          <w:bCs/>
          <w:sz w:val="22"/>
          <w:szCs w:val="22"/>
          <w:u w:val="single"/>
          <w:lang w:val="sr-Cyrl-CS"/>
        </w:rPr>
        <w:t>. је усаглашен и гласи:</w:t>
      </w:r>
    </w:p>
    <w:p w:rsidR="006470D2" w:rsidRPr="00D66DB3" w:rsidRDefault="006470D2" w:rsidP="00651D3A">
      <w:pPr>
        <w:pStyle w:val="NormalWeb"/>
        <w:spacing w:after="0"/>
        <w:jc w:val="center"/>
        <w:outlineLvl w:val="0"/>
        <w:rPr>
          <w:rStyle w:val="Strong"/>
          <w:sz w:val="22"/>
          <w:szCs w:val="22"/>
          <w:lang w:val="sr-Cyrl-CS"/>
        </w:rPr>
      </w:pPr>
    </w:p>
    <w:p w:rsidR="006470D2" w:rsidRPr="00C24154" w:rsidRDefault="006470D2" w:rsidP="00651D3A">
      <w:pPr>
        <w:pStyle w:val="NormalWeb"/>
        <w:spacing w:after="0"/>
        <w:jc w:val="center"/>
        <w:outlineLvl w:val="0"/>
        <w:rPr>
          <w:rStyle w:val="Strong"/>
          <w:strike/>
          <w:sz w:val="22"/>
          <w:szCs w:val="22"/>
          <w:lang w:val="ru-RU"/>
        </w:rPr>
      </w:pPr>
      <w:r>
        <w:rPr>
          <w:rStyle w:val="Strong"/>
          <w:sz w:val="22"/>
          <w:szCs w:val="22"/>
          <w:lang w:val="ru-RU"/>
        </w:rPr>
        <w:t>«</w:t>
      </w:r>
      <w:r w:rsidRPr="00C24154">
        <w:rPr>
          <w:rStyle w:val="Strong"/>
          <w:sz w:val="22"/>
          <w:szCs w:val="22"/>
          <w:lang w:val="ru-RU"/>
        </w:rPr>
        <w:t xml:space="preserve">Члан 27. </w:t>
      </w:r>
    </w:p>
    <w:p w:rsidR="006470D2" w:rsidRPr="00C24154" w:rsidRDefault="006470D2" w:rsidP="00651D3A">
      <w:pPr>
        <w:pStyle w:val="NormalWeb"/>
        <w:spacing w:after="0"/>
        <w:jc w:val="center"/>
        <w:outlineLvl w:val="0"/>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Део зараде за радни учинак запосленог утврђују се на основу оцене обављеног рада запосленог, за односни месец у складу са следећим критеријумима:</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numPr>
          <w:ilvl w:val="0"/>
          <w:numId w:val="11"/>
        </w:numPr>
        <w:spacing w:after="0" w:line="240" w:lineRule="auto"/>
        <w:jc w:val="both"/>
        <w:rPr>
          <w:sz w:val="22"/>
          <w:szCs w:val="22"/>
          <w:lang w:val="ru-RU"/>
        </w:rPr>
      </w:pPr>
      <w:r w:rsidRPr="00C24154">
        <w:rPr>
          <w:sz w:val="22"/>
          <w:szCs w:val="22"/>
          <w:lang w:val="ru-RU"/>
        </w:rPr>
        <w:t>квалитетом извршених послова у односу на стандардни квалитет, односно квалитетом који је уобичајен за одговарајућу врсту посла;</w:t>
      </w:r>
    </w:p>
    <w:p w:rsidR="006470D2" w:rsidRPr="00C24154" w:rsidRDefault="006470D2" w:rsidP="00651D3A">
      <w:pPr>
        <w:pStyle w:val="NormalWeb"/>
        <w:numPr>
          <w:ilvl w:val="0"/>
          <w:numId w:val="11"/>
        </w:numPr>
        <w:spacing w:after="0" w:line="240" w:lineRule="auto"/>
        <w:jc w:val="both"/>
        <w:rPr>
          <w:sz w:val="22"/>
          <w:szCs w:val="22"/>
          <w:lang w:val="ru-RU"/>
        </w:rPr>
      </w:pPr>
      <w:r w:rsidRPr="00C24154">
        <w:rPr>
          <w:sz w:val="22"/>
          <w:szCs w:val="22"/>
          <w:lang w:val="ru-RU"/>
        </w:rPr>
        <w:t>извршавања послова у утврђеним роковима;</w:t>
      </w:r>
    </w:p>
    <w:p w:rsidR="006470D2" w:rsidRPr="00C24154" w:rsidRDefault="006470D2" w:rsidP="00651D3A">
      <w:pPr>
        <w:pStyle w:val="NormalWeb"/>
        <w:numPr>
          <w:ilvl w:val="0"/>
          <w:numId w:val="11"/>
        </w:numPr>
        <w:spacing w:after="0" w:line="240" w:lineRule="auto"/>
        <w:jc w:val="both"/>
        <w:rPr>
          <w:sz w:val="22"/>
          <w:szCs w:val="22"/>
          <w:lang w:val="ru-RU"/>
        </w:rPr>
      </w:pPr>
      <w:r w:rsidRPr="00C24154">
        <w:rPr>
          <w:sz w:val="22"/>
          <w:szCs w:val="22"/>
          <w:lang w:val="ru-RU"/>
        </w:rPr>
        <w:t>обимом извршених послова у односу на планиране и текуће послове;</w:t>
      </w:r>
    </w:p>
    <w:p w:rsidR="006470D2" w:rsidRPr="00C24154" w:rsidRDefault="006470D2" w:rsidP="00651D3A">
      <w:pPr>
        <w:pStyle w:val="NormalWeb"/>
        <w:numPr>
          <w:ilvl w:val="0"/>
          <w:numId w:val="11"/>
        </w:numPr>
        <w:spacing w:after="0" w:line="240" w:lineRule="auto"/>
        <w:jc w:val="both"/>
        <w:rPr>
          <w:sz w:val="22"/>
          <w:szCs w:val="22"/>
        </w:rPr>
      </w:pPr>
      <w:r w:rsidRPr="00C24154">
        <w:rPr>
          <w:sz w:val="22"/>
          <w:szCs w:val="22"/>
        </w:rPr>
        <w:t>ефективног коришћења радног времена;</w:t>
      </w:r>
    </w:p>
    <w:p w:rsidR="006470D2" w:rsidRPr="00C24154" w:rsidRDefault="006470D2" w:rsidP="00651D3A">
      <w:pPr>
        <w:pStyle w:val="NormalWeb"/>
        <w:numPr>
          <w:ilvl w:val="0"/>
          <w:numId w:val="11"/>
        </w:numPr>
        <w:spacing w:after="0" w:line="240" w:lineRule="auto"/>
        <w:jc w:val="both"/>
        <w:rPr>
          <w:sz w:val="22"/>
          <w:szCs w:val="22"/>
          <w:lang w:val="ru-RU"/>
        </w:rPr>
      </w:pPr>
      <w:r w:rsidRPr="00C24154">
        <w:rPr>
          <w:sz w:val="22"/>
          <w:szCs w:val="22"/>
          <w:lang w:val="ru-RU"/>
        </w:rPr>
        <w:t>односа према раду (радна и технолошка дисциплина, сарадња у обављању послова и сл.);</w:t>
      </w:r>
    </w:p>
    <w:p w:rsidR="006470D2" w:rsidRPr="00C24154" w:rsidRDefault="006470D2" w:rsidP="00651D3A">
      <w:pPr>
        <w:pStyle w:val="NormalWeb"/>
        <w:numPr>
          <w:ilvl w:val="0"/>
          <w:numId w:val="11"/>
        </w:numPr>
        <w:spacing w:after="0" w:line="240" w:lineRule="auto"/>
        <w:jc w:val="both"/>
        <w:rPr>
          <w:sz w:val="22"/>
          <w:szCs w:val="22"/>
          <w:lang w:val="ru-RU"/>
        </w:rPr>
      </w:pPr>
      <w:r w:rsidRPr="00C24154">
        <w:rPr>
          <w:sz w:val="22"/>
          <w:szCs w:val="22"/>
          <w:lang w:val="ru-RU"/>
        </w:rPr>
        <w:t>уштеде у материјалним трошковима и односа према средствима рада.</w:t>
      </w:r>
    </w:p>
    <w:p w:rsidR="006470D2" w:rsidRPr="00C24154" w:rsidRDefault="006470D2" w:rsidP="00651D3A">
      <w:pPr>
        <w:pStyle w:val="NormalWeb"/>
        <w:spacing w:after="0"/>
        <w:jc w:val="both"/>
        <w:rPr>
          <w:sz w:val="22"/>
          <w:szCs w:val="22"/>
          <w:lang w:val="ru-RU"/>
        </w:rPr>
      </w:pPr>
    </w:p>
    <w:p w:rsidR="006470D2" w:rsidRPr="00C5200E" w:rsidRDefault="006470D2" w:rsidP="00651D3A">
      <w:pPr>
        <w:pStyle w:val="NormalWeb"/>
        <w:spacing w:after="0"/>
        <w:jc w:val="both"/>
        <w:rPr>
          <w:sz w:val="22"/>
          <w:szCs w:val="22"/>
          <w:lang w:val="ru-RU"/>
        </w:rPr>
      </w:pPr>
      <w:r w:rsidRPr="00C24154">
        <w:rPr>
          <w:sz w:val="22"/>
          <w:szCs w:val="22"/>
          <w:lang w:val="ru-RU"/>
        </w:rPr>
        <w:tab/>
      </w:r>
      <w:r w:rsidRPr="00C5200E">
        <w:rPr>
          <w:sz w:val="22"/>
          <w:szCs w:val="22"/>
          <w:lang w:val="ru-RU"/>
        </w:rPr>
        <w:t>Део зараде за радни учинак оцењује запослени овлашћен одговарајућим актом послодавца.</w:t>
      </w:r>
    </w:p>
    <w:p w:rsidR="006470D2" w:rsidRPr="00C5200E" w:rsidRDefault="006470D2" w:rsidP="00651D3A">
      <w:pPr>
        <w:pStyle w:val="NormalWeb"/>
        <w:spacing w:after="0"/>
        <w:jc w:val="both"/>
        <w:rPr>
          <w:sz w:val="22"/>
          <w:szCs w:val="22"/>
          <w:lang w:val="ru-RU"/>
        </w:rPr>
      </w:pPr>
    </w:p>
    <w:p w:rsidR="006470D2" w:rsidRDefault="006470D2" w:rsidP="00651D3A">
      <w:pPr>
        <w:pStyle w:val="NormalWeb"/>
        <w:spacing w:after="0"/>
        <w:jc w:val="both"/>
        <w:rPr>
          <w:sz w:val="22"/>
          <w:szCs w:val="22"/>
          <w:lang w:val="ru-RU"/>
        </w:rPr>
      </w:pPr>
      <w:r w:rsidRPr="00C5200E">
        <w:rPr>
          <w:sz w:val="22"/>
          <w:szCs w:val="22"/>
          <w:lang w:val="ru-RU"/>
        </w:rPr>
        <w:tab/>
        <w:t>Овлашћени запослени из става 2. овог члана дужан је да репрезентативном синдикату достави податке који се односе на део зараде из става 1. овог члана, у складу са законом.</w:t>
      </w:r>
      <w:r>
        <w:rPr>
          <w:sz w:val="22"/>
          <w:szCs w:val="22"/>
          <w:lang w:val="ru-RU"/>
        </w:rPr>
        <w:t>»</w:t>
      </w:r>
    </w:p>
    <w:p w:rsidR="006470D2" w:rsidRPr="00C24154" w:rsidRDefault="006470D2" w:rsidP="00651D3A">
      <w:pPr>
        <w:pStyle w:val="NormalWeb"/>
        <w:spacing w:after="0"/>
        <w:jc w:val="both"/>
        <w:rPr>
          <w:rStyle w:val="Strong"/>
          <w:b w:val="0"/>
          <w:bCs w:val="0"/>
          <w:sz w:val="22"/>
          <w:szCs w:val="22"/>
          <w:lang w:val="ru-RU"/>
        </w:rPr>
      </w:pPr>
    </w:p>
    <w:p w:rsidR="006470D2" w:rsidRDefault="006470D2" w:rsidP="00F758A5">
      <w:pPr>
        <w:pStyle w:val="NormalWeb"/>
        <w:spacing w:after="0"/>
        <w:jc w:val="both"/>
        <w:outlineLvl w:val="0"/>
        <w:rPr>
          <w:rStyle w:val="Strong"/>
          <w:sz w:val="22"/>
          <w:szCs w:val="22"/>
          <w:lang w:val="ru-RU"/>
        </w:rPr>
      </w:pPr>
      <w:r w:rsidRPr="00C24154">
        <w:rPr>
          <w:rStyle w:val="Strong"/>
          <w:sz w:val="22"/>
          <w:szCs w:val="22"/>
          <w:lang w:val="ru-RU"/>
        </w:rPr>
        <w:t xml:space="preserve">Члан 28. </w:t>
      </w:r>
      <w:r>
        <w:rPr>
          <w:rStyle w:val="Strong"/>
          <w:sz w:val="22"/>
          <w:szCs w:val="22"/>
          <w:lang w:val="ru-RU"/>
        </w:rPr>
        <w:t>није усаглашен</w:t>
      </w:r>
    </w:p>
    <w:p w:rsidR="006470D2" w:rsidRPr="00F758A5" w:rsidRDefault="006470D2" w:rsidP="00F758A5">
      <w:pPr>
        <w:pStyle w:val="NormalWeb"/>
        <w:spacing w:after="0"/>
        <w:jc w:val="both"/>
        <w:outlineLvl w:val="0"/>
        <w:rPr>
          <w:rStyle w:val="Strong"/>
          <w:strike/>
          <w:sz w:val="22"/>
          <w:szCs w:val="22"/>
          <w:lang w:val="ru-RU"/>
        </w:rPr>
      </w:pPr>
    </w:p>
    <w:p w:rsidR="006470D2" w:rsidRDefault="006470D2" w:rsidP="00B45CE8">
      <w:pPr>
        <w:pStyle w:val="NormalWeb"/>
        <w:spacing w:after="0"/>
        <w:jc w:val="both"/>
        <w:outlineLvl w:val="0"/>
        <w:rPr>
          <w:rStyle w:val="Strong"/>
          <w:b w:val="0"/>
          <w:sz w:val="22"/>
          <w:szCs w:val="22"/>
          <w:lang w:val="ru-RU"/>
        </w:rPr>
      </w:pPr>
      <w:r w:rsidRPr="006C2237">
        <w:rPr>
          <w:rStyle w:val="Strong"/>
          <w:sz w:val="22"/>
          <w:szCs w:val="22"/>
          <w:lang w:val="ru-RU"/>
        </w:rPr>
        <w:t>Јелена Јововић</w:t>
      </w:r>
      <w:r>
        <w:rPr>
          <w:rStyle w:val="Strong"/>
          <w:b w:val="0"/>
          <w:sz w:val="22"/>
          <w:szCs w:val="22"/>
          <w:lang w:val="ru-RU"/>
        </w:rPr>
        <w:t xml:space="preserve">, члан </w:t>
      </w:r>
      <w:r w:rsidRPr="00B45CE8">
        <w:rPr>
          <w:rStyle w:val="Strong"/>
          <w:b w:val="0"/>
          <w:sz w:val="22"/>
          <w:szCs w:val="22"/>
          <w:lang w:val="ru-RU"/>
        </w:rPr>
        <w:t>Одбор</w:t>
      </w:r>
      <w:r>
        <w:rPr>
          <w:rStyle w:val="Strong"/>
          <w:b w:val="0"/>
          <w:sz w:val="22"/>
          <w:szCs w:val="22"/>
          <w:lang w:val="ru-RU"/>
        </w:rPr>
        <w:t>а</w:t>
      </w:r>
      <w:r w:rsidRPr="00B45CE8">
        <w:rPr>
          <w:rStyle w:val="Strong"/>
          <w:b w:val="0"/>
          <w:sz w:val="22"/>
          <w:szCs w:val="22"/>
          <w:lang w:val="ru-RU"/>
        </w:rPr>
        <w:t xml:space="preserve"> репрезентативних синдиката </w:t>
      </w:r>
      <w:r>
        <w:rPr>
          <w:rStyle w:val="Strong"/>
          <w:b w:val="0"/>
          <w:sz w:val="22"/>
          <w:szCs w:val="22"/>
          <w:lang w:val="ru-RU"/>
        </w:rPr>
        <w:t>има предлог да се дода нова одредба да се за време колективног преговарања учесницима преговора увећа зарада за 20 %.</w:t>
      </w:r>
    </w:p>
    <w:p w:rsidR="006470D2" w:rsidRDefault="006470D2" w:rsidP="00B45CE8">
      <w:pPr>
        <w:pStyle w:val="NormalWeb"/>
        <w:spacing w:after="0"/>
        <w:jc w:val="both"/>
        <w:outlineLvl w:val="0"/>
        <w:rPr>
          <w:rStyle w:val="Strong"/>
          <w:b w:val="0"/>
          <w:sz w:val="22"/>
          <w:szCs w:val="22"/>
          <w:lang w:val="ru-RU"/>
        </w:rPr>
      </w:pPr>
    </w:p>
    <w:p w:rsidR="006470D2" w:rsidRDefault="006470D2" w:rsidP="00B45CE8">
      <w:pPr>
        <w:pStyle w:val="NormalWeb"/>
        <w:spacing w:after="0"/>
        <w:jc w:val="both"/>
        <w:outlineLvl w:val="0"/>
        <w:rPr>
          <w:rStyle w:val="Strong"/>
          <w:b w:val="0"/>
          <w:sz w:val="22"/>
          <w:szCs w:val="22"/>
          <w:lang w:val="ru-RU"/>
        </w:rPr>
      </w:pPr>
      <w:r w:rsidRPr="006C2237">
        <w:rPr>
          <w:rStyle w:val="Strong"/>
          <w:sz w:val="22"/>
          <w:szCs w:val="22"/>
          <w:lang w:val="ru-RU"/>
        </w:rPr>
        <w:t>Светлана Јелић Бурић</w:t>
      </w:r>
      <w:r>
        <w:rPr>
          <w:rStyle w:val="Strong"/>
          <w:b w:val="0"/>
          <w:sz w:val="22"/>
          <w:szCs w:val="22"/>
          <w:lang w:val="ru-RU"/>
        </w:rPr>
        <w:t xml:space="preserve">, је истакла да је досадашњи Колективни уговор у том делу у складу са Законом о раду, чл. 211. и  214. Плаћено одсуство подразумева да запослени не обавља послове свог радног места, и за тој период се не врши оцена радног учинка. </w:t>
      </w:r>
    </w:p>
    <w:p w:rsidR="006470D2" w:rsidRDefault="006470D2" w:rsidP="00B45CE8">
      <w:pPr>
        <w:pStyle w:val="NormalWeb"/>
        <w:spacing w:after="0"/>
        <w:jc w:val="both"/>
        <w:outlineLvl w:val="0"/>
        <w:rPr>
          <w:rStyle w:val="Strong"/>
          <w:b w:val="0"/>
          <w:sz w:val="22"/>
          <w:szCs w:val="22"/>
          <w:lang w:val="ru-RU"/>
        </w:rPr>
      </w:pPr>
    </w:p>
    <w:p w:rsidR="006470D2" w:rsidRDefault="006470D2" w:rsidP="00B45CE8">
      <w:pPr>
        <w:pStyle w:val="NormalWeb"/>
        <w:spacing w:after="0"/>
        <w:jc w:val="both"/>
        <w:outlineLvl w:val="0"/>
        <w:rPr>
          <w:rStyle w:val="Strong"/>
          <w:b w:val="0"/>
          <w:sz w:val="22"/>
          <w:szCs w:val="22"/>
          <w:lang w:val="ru-RU"/>
        </w:rPr>
      </w:pPr>
      <w:r>
        <w:rPr>
          <w:rStyle w:val="Strong"/>
          <w:b w:val="0"/>
          <w:sz w:val="22"/>
          <w:szCs w:val="22"/>
          <w:lang w:val="ru-RU"/>
        </w:rPr>
        <w:lastRenderedPageBreak/>
        <w:t>Договорено је да синдикати прибаве како гласи предложена одредба у другим друштвима, како би видели како су они овај предлог дефинисали.</w:t>
      </w:r>
    </w:p>
    <w:p w:rsidR="006470D2" w:rsidRPr="00B45CE8" w:rsidRDefault="006470D2" w:rsidP="00B45CE8">
      <w:pPr>
        <w:pStyle w:val="NormalWeb"/>
        <w:spacing w:after="0"/>
        <w:jc w:val="both"/>
        <w:outlineLvl w:val="0"/>
        <w:rPr>
          <w:rStyle w:val="Strong"/>
          <w:b w:val="0"/>
          <w:sz w:val="22"/>
          <w:szCs w:val="22"/>
          <w:lang w:val="ru-RU"/>
        </w:rPr>
      </w:pPr>
    </w:p>
    <w:p w:rsidR="006470D2" w:rsidRDefault="006470D2" w:rsidP="00F758A5">
      <w:pPr>
        <w:pStyle w:val="NormalWeb"/>
        <w:spacing w:after="0"/>
        <w:outlineLvl w:val="0"/>
        <w:rPr>
          <w:rStyle w:val="Strong"/>
          <w:sz w:val="22"/>
          <w:szCs w:val="22"/>
          <w:lang w:val="sr-Cyrl-CS"/>
        </w:rPr>
      </w:pPr>
      <w:r w:rsidRPr="00C24154">
        <w:rPr>
          <w:rStyle w:val="Strong"/>
          <w:sz w:val="22"/>
          <w:szCs w:val="22"/>
          <w:lang w:val="ru-RU"/>
        </w:rPr>
        <w:t xml:space="preserve">Члан 29. </w:t>
      </w:r>
      <w:r w:rsidRPr="00C24154">
        <w:rPr>
          <w:rStyle w:val="Strong"/>
          <w:sz w:val="22"/>
          <w:szCs w:val="22"/>
          <w:lang w:val="sr-Cyrl-CS"/>
        </w:rPr>
        <w:t xml:space="preserve"> </w:t>
      </w:r>
      <w:r>
        <w:rPr>
          <w:rStyle w:val="Strong"/>
          <w:sz w:val="22"/>
          <w:szCs w:val="22"/>
          <w:lang w:val="sr-Cyrl-CS"/>
        </w:rPr>
        <w:t xml:space="preserve">није усаглашен </w:t>
      </w:r>
    </w:p>
    <w:p w:rsidR="006470D2" w:rsidRDefault="006470D2" w:rsidP="00EF17CF">
      <w:pPr>
        <w:pStyle w:val="NormalWeb"/>
        <w:spacing w:after="0"/>
        <w:jc w:val="both"/>
        <w:outlineLvl w:val="0"/>
        <w:rPr>
          <w:rStyle w:val="Strong"/>
          <w:b w:val="0"/>
          <w:sz w:val="22"/>
          <w:szCs w:val="22"/>
          <w:lang w:val="sr-Cyrl-CS"/>
        </w:rPr>
      </w:pPr>
      <w:r>
        <w:rPr>
          <w:rStyle w:val="Strong"/>
          <w:b w:val="0"/>
          <w:sz w:val="22"/>
          <w:szCs w:val="22"/>
          <w:lang w:val="sr-Cyrl-CS"/>
        </w:rPr>
        <w:t xml:space="preserve">Предлог Одбора репрезентативних синдиката је да се повећа минули рад са 0,4% на 0,5%. </w:t>
      </w:r>
    </w:p>
    <w:p w:rsidR="006470D2" w:rsidRPr="00EF17CF" w:rsidRDefault="006470D2" w:rsidP="00EF17CF">
      <w:pPr>
        <w:pStyle w:val="NormalWeb"/>
        <w:spacing w:after="0"/>
        <w:jc w:val="both"/>
        <w:outlineLvl w:val="0"/>
        <w:rPr>
          <w:rStyle w:val="Strong"/>
          <w:b w:val="0"/>
          <w:sz w:val="22"/>
          <w:szCs w:val="22"/>
          <w:lang w:val="sr-Cyrl-CS"/>
        </w:rPr>
      </w:pPr>
      <w:r>
        <w:rPr>
          <w:rStyle w:val="Strong"/>
          <w:b w:val="0"/>
          <w:sz w:val="22"/>
          <w:szCs w:val="22"/>
          <w:lang w:val="sr-Cyrl-CS"/>
        </w:rPr>
        <w:t>Договорено је да се уради симулација, како би се видео финансијски ефекат таквог повећања, па потом да се дискутује о овом члану.</w:t>
      </w:r>
    </w:p>
    <w:p w:rsidR="006470D2" w:rsidRPr="00C24154" w:rsidRDefault="006470D2" w:rsidP="00651D3A">
      <w:pPr>
        <w:pStyle w:val="NormalWeb"/>
        <w:spacing w:after="0"/>
        <w:jc w:val="both"/>
        <w:rPr>
          <w:sz w:val="22"/>
          <w:szCs w:val="22"/>
          <w:lang w:val="ru-RU"/>
        </w:rPr>
      </w:pPr>
    </w:p>
    <w:p w:rsidR="006470D2" w:rsidRPr="00851AFD" w:rsidRDefault="006470D2" w:rsidP="00D66DB3">
      <w:pPr>
        <w:pStyle w:val="NormalWeb"/>
        <w:spacing w:after="0"/>
        <w:jc w:val="both"/>
        <w:rPr>
          <w:b/>
          <w:bCs/>
          <w:sz w:val="22"/>
          <w:szCs w:val="22"/>
          <w:u w:val="single"/>
          <w:lang w:val="sr-Cyrl-CS"/>
        </w:rPr>
      </w:pPr>
      <w:r>
        <w:rPr>
          <w:b/>
          <w:bCs/>
          <w:sz w:val="22"/>
          <w:szCs w:val="22"/>
          <w:u w:val="single"/>
          <w:lang w:val="sr-Cyrl-CS"/>
        </w:rPr>
        <w:t>Члан 30</w:t>
      </w:r>
      <w:r w:rsidRPr="00851AFD">
        <w:rPr>
          <w:b/>
          <w:bCs/>
          <w:sz w:val="22"/>
          <w:szCs w:val="22"/>
          <w:u w:val="single"/>
          <w:lang w:val="sr-Cyrl-CS"/>
        </w:rPr>
        <w:t>. је усаглашен и гласи:</w:t>
      </w:r>
    </w:p>
    <w:p w:rsidR="006470D2" w:rsidRPr="00D66DB3" w:rsidRDefault="006470D2" w:rsidP="00651D3A">
      <w:pPr>
        <w:pStyle w:val="NormalWeb"/>
        <w:spacing w:after="0"/>
        <w:jc w:val="both"/>
        <w:rPr>
          <w:sz w:val="22"/>
          <w:szCs w:val="22"/>
          <w:lang w:val="sr-Cyrl-CS"/>
        </w:rPr>
      </w:pPr>
    </w:p>
    <w:p w:rsidR="006470D2" w:rsidRPr="00C24154" w:rsidRDefault="006470D2" w:rsidP="00651D3A">
      <w:pPr>
        <w:pStyle w:val="NormalWeb"/>
        <w:spacing w:after="0"/>
        <w:jc w:val="center"/>
        <w:outlineLvl w:val="0"/>
        <w:rPr>
          <w:rStyle w:val="Strong"/>
          <w:strike/>
          <w:sz w:val="22"/>
          <w:szCs w:val="22"/>
          <w:lang w:val="ru-RU"/>
        </w:rPr>
      </w:pPr>
      <w:r>
        <w:rPr>
          <w:rStyle w:val="Strong"/>
          <w:sz w:val="22"/>
          <w:szCs w:val="22"/>
          <w:lang w:val="ru-RU"/>
        </w:rPr>
        <w:t>«</w:t>
      </w:r>
      <w:r w:rsidRPr="00C24154">
        <w:rPr>
          <w:rStyle w:val="Strong"/>
          <w:sz w:val="22"/>
          <w:szCs w:val="22"/>
          <w:lang w:val="ru-RU"/>
        </w:rPr>
        <w:t xml:space="preserve">Члан 30. </w:t>
      </w:r>
    </w:p>
    <w:p w:rsidR="006470D2" w:rsidRPr="00C24154" w:rsidRDefault="006470D2" w:rsidP="00651D3A">
      <w:pPr>
        <w:pStyle w:val="NormalWeb"/>
        <w:spacing w:after="0"/>
        <w:jc w:val="center"/>
        <w:outlineLvl w:val="0"/>
        <w:rPr>
          <w:sz w:val="22"/>
          <w:szCs w:val="22"/>
          <w:lang w:val="ru-RU"/>
        </w:rPr>
      </w:pPr>
    </w:p>
    <w:p w:rsidR="006470D2" w:rsidRPr="001E2925" w:rsidRDefault="006470D2" w:rsidP="001E2925">
      <w:pPr>
        <w:pStyle w:val="NormalWeb"/>
        <w:spacing w:after="0"/>
        <w:jc w:val="both"/>
        <w:rPr>
          <w:rStyle w:val="Strong"/>
          <w:b w:val="0"/>
          <w:bCs w:val="0"/>
          <w:sz w:val="22"/>
          <w:szCs w:val="22"/>
          <w:lang w:val="sr-Cyrl-CS"/>
        </w:rPr>
      </w:pPr>
      <w:r w:rsidRPr="00C24154">
        <w:rPr>
          <w:sz w:val="22"/>
          <w:szCs w:val="22"/>
          <w:lang w:val="ru-RU"/>
        </w:rPr>
        <w:tab/>
        <w:t xml:space="preserve">Приправник има право на зараду у висини 80% основне зараде </w:t>
      </w:r>
      <w:r w:rsidRPr="00C24154">
        <w:rPr>
          <w:sz w:val="22"/>
          <w:szCs w:val="22"/>
          <w:lang w:val="sr-Cyrl-CS"/>
        </w:rPr>
        <w:t xml:space="preserve">за </w:t>
      </w:r>
      <w:r w:rsidRPr="00C24154">
        <w:rPr>
          <w:sz w:val="22"/>
          <w:szCs w:val="22"/>
          <w:lang w:val="ru-RU"/>
        </w:rPr>
        <w:t>посл</w:t>
      </w:r>
      <w:r w:rsidRPr="00C24154">
        <w:rPr>
          <w:sz w:val="22"/>
          <w:szCs w:val="22"/>
          <w:lang w:val="sr-Cyrl-CS"/>
        </w:rPr>
        <w:t>ове за које је закључио уговор о раду.</w:t>
      </w:r>
      <w:r>
        <w:rPr>
          <w:sz w:val="22"/>
          <w:szCs w:val="22"/>
          <w:lang w:val="sr-Cyrl-CS"/>
        </w:rPr>
        <w:t>“</w:t>
      </w:r>
    </w:p>
    <w:p w:rsidR="006470D2" w:rsidRPr="00C24154" w:rsidRDefault="006470D2" w:rsidP="00651D3A">
      <w:pPr>
        <w:pStyle w:val="NormalWeb"/>
        <w:spacing w:after="0"/>
        <w:jc w:val="center"/>
        <w:outlineLvl w:val="0"/>
        <w:rPr>
          <w:rStyle w:val="Strong"/>
          <w:sz w:val="22"/>
          <w:szCs w:val="22"/>
          <w:lang w:val="ru-RU"/>
        </w:rPr>
      </w:pPr>
    </w:p>
    <w:p w:rsidR="006470D2" w:rsidRDefault="006470D2" w:rsidP="00D66DB3">
      <w:pPr>
        <w:pStyle w:val="NormalWeb"/>
        <w:spacing w:after="0"/>
        <w:outlineLvl w:val="0"/>
        <w:rPr>
          <w:sz w:val="22"/>
          <w:szCs w:val="22"/>
          <w:lang w:val="ru-RU"/>
        </w:rPr>
      </w:pPr>
      <w:r>
        <w:rPr>
          <w:sz w:val="22"/>
          <w:szCs w:val="22"/>
          <w:lang w:val="ru-RU"/>
        </w:rPr>
        <w:t>Члан 31. нацрта Колективног уговора:</w:t>
      </w:r>
    </w:p>
    <w:p w:rsidR="006470D2" w:rsidRPr="00C24154" w:rsidRDefault="006470D2" w:rsidP="00B409A5">
      <w:pPr>
        <w:pStyle w:val="NormalWeb"/>
        <w:spacing w:after="0" w:line="240" w:lineRule="auto"/>
        <w:jc w:val="both"/>
        <w:rPr>
          <w:sz w:val="22"/>
          <w:szCs w:val="22"/>
          <w:lang w:val="ru-RU"/>
        </w:rPr>
      </w:pPr>
      <w:r>
        <w:rPr>
          <w:sz w:val="22"/>
          <w:szCs w:val="22"/>
          <w:lang w:val="ru-RU"/>
        </w:rPr>
        <w:t>Јелена Јововић, је предложила да се у  тачки 6. после речи: «</w:t>
      </w:r>
      <w:r w:rsidRPr="00C24154">
        <w:rPr>
          <w:sz w:val="22"/>
          <w:szCs w:val="22"/>
          <w:lang w:val="ru-RU"/>
        </w:rPr>
        <w:t>органа синдиката и савеза синдиката</w:t>
      </w:r>
      <w:r>
        <w:rPr>
          <w:sz w:val="22"/>
          <w:szCs w:val="22"/>
          <w:lang w:val="ru-RU"/>
        </w:rPr>
        <w:t>» додају речи: «код послодавца и на републичком нивоу».</w:t>
      </w:r>
    </w:p>
    <w:p w:rsidR="006470D2" w:rsidRDefault="006470D2" w:rsidP="00D66DB3">
      <w:pPr>
        <w:pStyle w:val="NormalWeb"/>
        <w:spacing w:after="0"/>
        <w:outlineLvl w:val="0"/>
        <w:rPr>
          <w:sz w:val="22"/>
          <w:szCs w:val="22"/>
          <w:lang w:val="ru-RU"/>
        </w:rPr>
      </w:pPr>
    </w:p>
    <w:p w:rsidR="006470D2" w:rsidRPr="00851AFD" w:rsidRDefault="006470D2" w:rsidP="00D66DB3">
      <w:pPr>
        <w:pStyle w:val="NormalWeb"/>
        <w:spacing w:after="0"/>
        <w:jc w:val="both"/>
        <w:rPr>
          <w:b/>
          <w:bCs/>
          <w:sz w:val="22"/>
          <w:szCs w:val="22"/>
          <w:u w:val="single"/>
          <w:lang w:val="sr-Cyrl-CS"/>
        </w:rPr>
      </w:pPr>
      <w:r>
        <w:rPr>
          <w:b/>
          <w:bCs/>
          <w:sz w:val="22"/>
          <w:szCs w:val="22"/>
          <w:u w:val="single"/>
          <w:lang w:val="sr-Cyrl-CS"/>
        </w:rPr>
        <w:t>Члан 31</w:t>
      </w:r>
      <w:r w:rsidRPr="00851AFD">
        <w:rPr>
          <w:b/>
          <w:bCs/>
          <w:sz w:val="22"/>
          <w:szCs w:val="22"/>
          <w:u w:val="single"/>
          <w:lang w:val="sr-Cyrl-CS"/>
        </w:rPr>
        <w:t>. је усаглашен</w:t>
      </w:r>
      <w:r>
        <w:rPr>
          <w:b/>
          <w:bCs/>
          <w:sz w:val="22"/>
          <w:szCs w:val="22"/>
          <w:u w:val="single"/>
          <w:lang w:val="sr-Cyrl-CS"/>
        </w:rPr>
        <w:t xml:space="preserve"> </w:t>
      </w:r>
      <w:r w:rsidRPr="00851AFD">
        <w:rPr>
          <w:b/>
          <w:bCs/>
          <w:sz w:val="22"/>
          <w:szCs w:val="22"/>
          <w:u w:val="single"/>
          <w:lang w:val="sr-Cyrl-CS"/>
        </w:rPr>
        <w:t>и гласи:</w:t>
      </w:r>
    </w:p>
    <w:p w:rsidR="006470D2" w:rsidRPr="00D66DB3" w:rsidRDefault="006470D2" w:rsidP="00D66DB3">
      <w:pPr>
        <w:pStyle w:val="NormalWeb"/>
        <w:spacing w:after="0"/>
        <w:outlineLvl w:val="0"/>
        <w:rPr>
          <w:sz w:val="22"/>
          <w:szCs w:val="22"/>
          <w:lang w:val="sr-Cyrl-CS"/>
        </w:rPr>
      </w:pPr>
    </w:p>
    <w:p w:rsidR="006470D2" w:rsidRPr="00C24154" w:rsidRDefault="006470D2" w:rsidP="00651D3A">
      <w:pPr>
        <w:pStyle w:val="NormalWeb"/>
        <w:spacing w:after="0"/>
        <w:jc w:val="center"/>
        <w:outlineLvl w:val="0"/>
        <w:rPr>
          <w:rStyle w:val="Strong"/>
          <w:sz w:val="22"/>
          <w:szCs w:val="22"/>
          <w:lang w:val="ru-RU"/>
        </w:rPr>
      </w:pPr>
      <w:r>
        <w:rPr>
          <w:rStyle w:val="Strong"/>
          <w:sz w:val="22"/>
          <w:szCs w:val="22"/>
          <w:lang w:val="ru-RU"/>
        </w:rPr>
        <w:t>«</w:t>
      </w:r>
      <w:r w:rsidRPr="00C24154">
        <w:rPr>
          <w:rStyle w:val="Strong"/>
          <w:sz w:val="22"/>
          <w:szCs w:val="22"/>
          <w:lang w:val="ru-RU"/>
        </w:rPr>
        <w:t xml:space="preserve">Члан 31. </w:t>
      </w:r>
    </w:p>
    <w:p w:rsidR="006470D2" w:rsidRPr="00C24154" w:rsidRDefault="006470D2" w:rsidP="00651D3A">
      <w:pPr>
        <w:pStyle w:val="NormalWeb"/>
        <w:spacing w:after="0"/>
        <w:jc w:val="center"/>
        <w:outlineLvl w:val="0"/>
        <w:rPr>
          <w:b/>
          <w:sz w:val="22"/>
          <w:szCs w:val="22"/>
          <w:lang w:val="sr-Cyrl-CS"/>
        </w:rPr>
      </w:pPr>
    </w:p>
    <w:p w:rsidR="006470D2" w:rsidRPr="00C24154" w:rsidRDefault="006470D2" w:rsidP="00651D3A">
      <w:pPr>
        <w:pStyle w:val="NormalWeb"/>
        <w:spacing w:after="0"/>
        <w:jc w:val="both"/>
        <w:rPr>
          <w:sz w:val="22"/>
          <w:szCs w:val="22"/>
          <w:lang w:val="ru-RU"/>
        </w:rPr>
      </w:pPr>
      <w:r w:rsidRPr="00C24154">
        <w:rPr>
          <w:sz w:val="22"/>
          <w:szCs w:val="22"/>
          <w:lang w:val="ru-RU"/>
        </w:rPr>
        <w:tab/>
        <w:t>Запослени има право на накнаду зараде за време одсуствовања са рада у висини просечне зараде запосленог у претходних 12 месеци:</w:t>
      </w:r>
    </w:p>
    <w:p w:rsidR="006470D2" w:rsidRPr="00C24154" w:rsidRDefault="006470D2" w:rsidP="00651D3A">
      <w:pPr>
        <w:pStyle w:val="NormalWeb"/>
        <w:spacing w:after="0"/>
        <w:jc w:val="both"/>
        <w:rPr>
          <w:sz w:val="22"/>
          <w:szCs w:val="22"/>
          <w:lang w:val="ru-RU"/>
        </w:rPr>
      </w:pPr>
    </w:p>
    <w:p w:rsidR="006470D2" w:rsidRPr="00C24154" w:rsidRDefault="006470D2" w:rsidP="00651D3A">
      <w:pPr>
        <w:pStyle w:val="NormalWeb"/>
        <w:numPr>
          <w:ilvl w:val="0"/>
          <w:numId w:val="13"/>
        </w:numPr>
        <w:spacing w:after="0" w:line="240" w:lineRule="auto"/>
        <w:jc w:val="both"/>
        <w:rPr>
          <w:sz w:val="22"/>
          <w:szCs w:val="22"/>
          <w:lang w:val="ru-RU"/>
        </w:rPr>
      </w:pPr>
      <w:r w:rsidRPr="00C24154">
        <w:rPr>
          <w:sz w:val="22"/>
          <w:szCs w:val="22"/>
          <w:lang w:val="ru-RU"/>
        </w:rPr>
        <w:t>одсуствовања са рада на дан празника који је нерадни дан;</w:t>
      </w:r>
    </w:p>
    <w:p w:rsidR="006470D2" w:rsidRPr="00C24154" w:rsidRDefault="006470D2" w:rsidP="00651D3A">
      <w:pPr>
        <w:pStyle w:val="NormalWeb"/>
        <w:numPr>
          <w:ilvl w:val="0"/>
          <w:numId w:val="13"/>
        </w:numPr>
        <w:spacing w:after="0" w:line="240" w:lineRule="auto"/>
        <w:jc w:val="both"/>
        <w:rPr>
          <w:sz w:val="22"/>
          <w:szCs w:val="22"/>
        </w:rPr>
      </w:pPr>
      <w:r w:rsidRPr="00C24154">
        <w:rPr>
          <w:sz w:val="22"/>
          <w:szCs w:val="22"/>
        </w:rPr>
        <w:t>годишњег одмора;</w:t>
      </w:r>
    </w:p>
    <w:p w:rsidR="006470D2" w:rsidRPr="00C24154" w:rsidRDefault="006470D2" w:rsidP="00651D3A">
      <w:pPr>
        <w:pStyle w:val="NormalWeb"/>
        <w:numPr>
          <w:ilvl w:val="0"/>
          <w:numId w:val="13"/>
        </w:numPr>
        <w:spacing w:after="0" w:line="240" w:lineRule="auto"/>
        <w:jc w:val="both"/>
        <w:rPr>
          <w:sz w:val="22"/>
          <w:szCs w:val="22"/>
        </w:rPr>
      </w:pPr>
      <w:r w:rsidRPr="00C24154">
        <w:rPr>
          <w:sz w:val="22"/>
          <w:szCs w:val="22"/>
          <w:lang w:val="ru-RU"/>
        </w:rPr>
        <w:t xml:space="preserve">плаћеног одсуства у складу са чл. </w:t>
      </w:r>
      <w:r w:rsidRPr="00C24154">
        <w:rPr>
          <w:sz w:val="22"/>
          <w:szCs w:val="22"/>
          <w:lang w:val="sr-Cyrl-CS"/>
        </w:rPr>
        <w:t>18</w:t>
      </w:r>
      <w:r w:rsidRPr="00C24154">
        <w:rPr>
          <w:sz w:val="22"/>
          <w:szCs w:val="22"/>
          <w:lang w:val="ru-RU"/>
        </w:rPr>
        <w:t xml:space="preserve">. и </w:t>
      </w:r>
      <w:r w:rsidRPr="00C24154">
        <w:rPr>
          <w:sz w:val="22"/>
          <w:szCs w:val="22"/>
          <w:lang w:val="sr-Cyrl-CS"/>
        </w:rPr>
        <w:t>19</w:t>
      </w:r>
      <w:r w:rsidRPr="00C24154">
        <w:rPr>
          <w:sz w:val="22"/>
          <w:szCs w:val="22"/>
          <w:lang w:val="ru-RU"/>
        </w:rPr>
        <w:t xml:space="preserve">. </w:t>
      </w:r>
      <w:r w:rsidRPr="00C24154">
        <w:rPr>
          <w:sz w:val="22"/>
          <w:szCs w:val="22"/>
        </w:rPr>
        <w:t>Колективног уговора;</w:t>
      </w:r>
    </w:p>
    <w:p w:rsidR="006470D2" w:rsidRPr="00C24154" w:rsidRDefault="006470D2" w:rsidP="00651D3A">
      <w:pPr>
        <w:pStyle w:val="NormalWeb"/>
        <w:numPr>
          <w:ilvl w:val="0"/>
          <w:numId w:val="13"/>
        </w:numPr>
        <w:spacing w:after="0" w:line="240" w:lineRule="auto"/>
        <w:jc w:val="both"/>
        <w:rPr>
          <w:sz w:val="22"/>
          <w:szCs w:val="22"/>
          <w:lang w:val="ru-RU"/>
        </w:rPr>
      </w:pPr>
      <w:r w:rsidRPr="00C24154">
        <w:rPr>
          <w:sz w:val="22"/>
          <w:szCs w:val="22"/>
          <w:lang w:val="ru-RU"/>
        </w:rPr>
        <w:t>војне вежбе и одазивања на позив државног органа;</w:t>
      </w:r>
    </w:p>
    <w:p w:rsidR="006470D2" w:rsidRPr="00C24154" w:rsidRDefault="006470D2" w:rsidP="00651D3A">
      <w:pPr>
        <w:pStyle w:val="NormalWeb"/>
        <w:numPr>
          <w:ilvl w:val="0"/>
          <w:numId w:val="13"/>
        </w:numPr>
        <w:spacing w:after="0" w:line="240" w:lineRule="auto"/>
        <w:jc w:val="both"/>
        <w:rPr>
          <w:sz w:val="22"/>
          <w:szCs w:val="22"/>
        </w:rPr>
      </w:pPr>
      <w:r w:rsidRPr="00C24154">
        <w:rPr>
          <w:sz w:val="22"/>
          <w:szCs w:val="22"/>
        </w:rPr>
        <w:t>стручног оспособљавања или усавршавања;</w:t>
      </w:r>
    </w:p>
    <w:p w:rsidR="006470D2" w:rsidRDefault="006470D2" w:rsidP="00651D3A">
      <w:pPr>
        <w:pStyle w:val="NormalWeb"/>
        <w:numPr>
          <w:ilvl w:val="0"/>
          <w:numId w:val="13"/>
        </w:numPr>
        <w:spacing w:after="0" w:line="240" w:lineRule="auto"/>
        <w:jc w:val="both"/>
        <w:rPr>
          <w:sz w:val="22"/>
          <w:szCs w:val="22"/>
          <w:lang w:val="ru-RU"/>
        </w:rPr>
      </w:pPr>
      <w:r w:rsidRPr="00C24154">
        <w:rPr>
          <w:sz w:val="22"/>
          <w:szCs w:val="22"/>
          <w:lang w:val="ru-RU"/>
        </w:rPr>
        <w:t>присуствовања седницама државних органа, органа територијалне аутономије и локалне самоуправе, привредне коморе, органа код послодавца, органа синдиката и савеза синдиката</w:t>
      </w:r>
      <w:r>
        <w:rPr>
          <w:sz w:val="22"/>
          <w:szCs w:val="22"/>
          <w:lang w:val="ru-RU"/>
        </w:rPr>
        <w:t xml:space="preserve"> </w:t>
      </w:r>
      <w:r w:rsidRPr="00F15EB7">
        <w:rPr>
          <w:b/>
          <w:sz w:val="22"/>
          <w:szCs w:val="22"/>
          <w:lang w:val="ru-RU"/>
        </w:rPr>
        <w:t>код послодавца и на републичком нивоу</w:t>
      </w:r>
      <w:r w:rsidRPr="00C24154">
        <w:rPr>
          <w:sz w:val="22"/>
          <w:szCs w:val="22"/>
          <w:lang w:val="ru-RU"/>
        </w:rPr>
        <w:t>.</w:t>
      </w:r>
      <w:r>
        <w:rPr>
          <w:sz w:val="22"/>
          <w:szCs w:val="22"/>
          <w:lang w:val="ru-RU"/>
        </w:rPr>
        <w:t>»</w:t>
      </w:r>
    </w:p>
    <w:p w:rsidR="006470D2" w:rsidRDefault="006470D2" w:rsidP="00F15EB7">
      <w:pPr>
        <w:pStyle w:val="NormalWeb"/>
        <w:spacing w:after="0" w:line="240" w:lineRule="auto"/>
        <w:jc w:val="both"/>
        <w:rPr>
          <w:sz w:val="22"/>
          <w:szCs w:val="22"/>
          <w:lang w:val="ru-RU"/>
        </w:rPr>
      </w:pPr>
    </w:p>
    <w:p w:rsidR="006470D2" w:rsidRPr="00C24154" w:rsidRDefault="006470D2" w:rsidP="00F15EB7">
      <w:pPr>
        <w:pStyle w:val="NormalWeb"/>
        <w:spacing w:after="0"/>
        <w:outlineLvl w:val="0"/>
        <w:rPr>
          <w:rStyle w:val="Strong"/>
          <w:strike/>
          <w:sz w:val="22"/>
          <w:szCs w:val="22"/>
          <w:lang w:val="ru-RU"/>
        </w:rPr>
      </w:pPr>
      <w:r w:rsidRPr="00C24154">
        <w:rPr>
          <w:rStyle w:val="Strong"/>
          <w:sz w:val="22"/>
          <w:szCs w:val="22"/>
          <w:lang w:val="ru-RU"/>
        </w:rPr>
        <w:t xml:space="preserve">Члан 32. </w:t>
      </w:r>
      <w:r>
        <w:rPr>
          <w:rStyle w:val="Strong"/>
          <w:sz w:val="22"/>
          <w:szCs w:val="22"/>
          <w:lang w:val="ru-RU"/>
        </w:rPr>
        <w:t>није усаглашен</w:t>
      </w:r>
    </w:p>
    <w:p w:rsidR="006470D2" w:rsidRDefault="006470D2" w:rsidP="00F15EB7">
      <w:pPr>
        <w:pStyle w:val="NormalWeb"/>
        <w:spacing w:after="0"/>
        <w:jc w:val="both"/>
        <w:outlineLvl w:val="0"/>
        <w:rPr>
          <w:bCs/>
          <w:sz w:val="22"/>
          <w:szCs w:val="22"/>
          <w:lang w:val="sr-Cyrl-CS"/>
        </w:rPr>
      </w:pPr>
      <w:r w:rsidRPr="006C2237">
        <w:rPr>
          <w:b/>
          <w:bCs/>
          <w:sz w:val="22"/>
          <w:szCs w:val="22"/>
          <w:lang w:val="sr-Cyrl-CS"/>
        </w:rPr>
        <w:t>Јелена Јовић</w:t>
      </w:r>
      <w:r w:rsidRPr="00F15EB7">
        <w:rPr>
          <w:bCs/>
          <w:sz w:val="22"/>
          <w:szCs w:val="22"/>
          <w:lang w:val="sr-Cyrl-CS"/>
        </w:rPr>
        <w:t xml:space="preserve">, </w:t>
      </w:r>
      <w:r>
        <w:rPr>
          <w:bCs/>
          <w:sz w:val="22"/>
          <w:szCs w:val="22"/>
          <w:lang w:val="sr-Cyrl-CS"/>
        </w:rPr>
        <w:t xml:space="preserve">истакла је да </w:t>
      </w:r>
      <w:r w:rsidRPr="00F15EB7">
        <w:rPr>
          <w:bCs/>
          <w:sz w:val="22"/>
          <w:szCs w:val="22"/>
          <w:lang w:val="sr-Cyrl-CS"/>
        </w:rPr>
        <w:t xml:space="preserve">синдикати имају предлог да се </w:t>
      </w:r>
      <w:r>
        <w:rPr>
          <w:bCs/>
          <w:sz w:val="22"/>
          <w:szCs w:val="22"/>
          <w:lang w:val="sr-Cyrl-CS"/>
        </w:rPr>
        <w:t>у:</w:t>
      </w:r>
    </w:p>
    <w:p w:rsidR="006470D2" w:rsidRDefault="006470D2" w:rsidP="00F15EB7">
      <w:pPr>
        <w:pStyle w:val="NormalWeb"/>
        <w:numPr>
          <w:ilvl w:val="0"/>
          <w:numId w:val="17"/>
        </w:numPr>
        <w:spacing w:after="0"/>
        <w:jc w:val="both"/>
        <w:outlineLvl w:val="0"/>
        <w:rPr>
          <w:bCs/>
          <w:sz w:val="22"/>
          <w:szCs w:val="22"/>
          <w:lang w:val="sr-Cyrl-CS"/>
        </w:rPr>
      </w:pPr>
      <w:r>
        <w:rPr>
          <w:bCs/>
          <w:sz w:val="22"/>
          <w:szCs w:val="22"/>
          <w:lang w:val="sr-Cyrl-CS"/>
        </w:rPr>
        <w:t xml:space="preserve">тачки 1. </w:t>
      </w:r>
      <w:r w:rsidRPr="00F15EB7">
        <w:rPr>
          <w:bCs/>
          <w:sz w:val="22"/>
          <w:szCs w:val="22"/>
          <w:lang w:val="sr-Cyrl-CS"/>
        </w:rPr>
        <w:t xml:space="preserve">повећа </w:t>
      </w:r>
      <w:r>
        <w:rPr>
          <w:bCs/>
          <w:sz w:val="22"/>
          <w:szCs w:val="22"/>
          <w:lang w:val="sr-Cyrl-CS"/>
        </w:rPr>
        <w:t xml:space="preserve">проценат са 70 </w:t>
      </w:r>
      <w:r w:rsidRPr="00F15EB7">
        <w:rPr>
          <w:bCs/>
          <w:sz w:val="22"/>
          <w:szCs w:val="22"/>
          <w:lang w:val="sr-Cyrl-CS"/>
        </w:rPr>
        <w:t xml:space="preserve">% на 75% </w:t>
      </w:r>
      <w:r>
        <w:rPr>
          <w:bCs/>
          <w:sz w:val="22"/>
          <w:szCs w:val="22"/>
          <w:lang w:val="sr-Cyrl-CS"/>
        </w:rPr>
        <w:t>просечне зараде, али нема никога из Министарства финансија са којима би се продискутовало на ту тему;</w:t>
      </w:r>
    </w:p>
    <w:p w:rsidR="006470D2" w:rsidRDefault="006470D2" w:rsidP="00F15EB7">
      <w:pPr>
        <w:pStyle w:val="NormalWeb"/>
        <w:numPr>
          <w:ilvl w:val="0"/>
          <w:numId w:val="17"/>
        </w:numPr>
        <w:spacing w:after="0"/>
        <w:jc w:val="both"/>
        <w:outlineLvl w:val="0"/>
        <w:rPr>
          <w:bCs/>
          <w:sz w:val="22"/>
          <w:szCs w:val="22"/>
          <w:lang w:val="sr-Cyrl-CS"/>
        </w:rPr>
      </w:pPr>
      <w:r>
        <w:rPr>
          <w:bCs/>
          <w:sz w:val="22"/>
          <w:szCs w:val="22"/>
          <w:lang w:val="sr-Cyrl-CS"/>
        </w:rPr>
        <w:t>у тачки 2. да се после речи: „повредом на раду“ додају речи: „трансплантација органа или ткива, самоизолација или изолација у случају епидемије заразне болести или професионалне болести“.</w:t>
      </w:r>
    </w:p>
    <w:p w:rsidR="006470D2" w:rsidRDefault="006470D2" w:rsidP="00B05096">
      <w:pPr>
        <w:pStyle w:val="NormalWeb"/>
        <w:spacing w:after="0"/>
        <w:jc w:val="both"/>
        <w:outlineLvl w:val="0"/>
        <w:rPr>
          <w:bCs/>
          <w:sz w:val="22"/>
          <w:szCs w:val="22"/>
          <w:lang w:val="sr-Cyrl-CS"/>
        </w:rPr>
      </w:pPr>
    </w:p>
    <w:p w:rsidR="006470D2" w:rsidRDefault="006470D2" w:rsidP="00B05096">
      <w:pPr>
        <w:pStyle w:val="NormalWeb"/>
        <w:spacing w:after="0"/>
        <w:jc w:val="both"/>
        <w:outlineLvl w:val="0"/>
        <w:rPr>
          <w:bCs/>
          <w:sz w:val="22"/>
          <w:szCs w:val="22"/>
          <w:lang w:val="sr-Cyrl-CS"/>
        </w:rPr>
      </w:pPr>
      <w:r w:rsidRPr="006C2237">
        <w:rPr>
          <w:b/>
          <w:bCs/>
          <w:sz w:val="22"/>
          <w:szCs w:val="22"/>
          <w:lang w:val="sr-Cyrl-CS"/>
        </w:rPr>
        <w:t>Светлана Јелић Бурић</w:t>
      </w:r>
      <w:r>
        <w:rPr>
          <w:bCs/>
          <w:sz w:val="22"/>
          <w:szCs w:val="22"/>
          <w:lang w:val="sr-Cyrl-CS"/>
        </w:rPr>
        <w:t>, је у вези предлога у тачки 1. да се ради о боловању на терет послодавца, и да је питање да ли за то Друштво има финансијских могућности.</w:t>
      </w:r>
    </w:p>
    <w:p w:rsidR="006470D2" w:rsidRDefault="006470D2" w:rsidP="00B05096">
      <w:pPr>
        <w:pStyle w:val="NormalWeb"/>
        <w:spacing w:after="0"/>
        <w:jc w:val="both"/>
        <w:outlineLvl w:val="0"/>
        <w:rPr>
          <w:bCs/>
          <w:sz w:val="22"/>
          <w:szCs w:val="22"/>
          <w:lang w:val="sr-Cyrl-CS"/>
        </w:rPr>
      </w:pPr>
      <w:r>
        <w:rPr>
          <w:bCs/>
          <w:sz w:val="22"/>
          <w:szCs w:val="22"/>
          <w:lang w:val="sr-Cyrl-CS"/>
        </w:rPr>
        <w:t>У вези предлога у тачки 2. да се о истом мора размислити, да у вези са трансплантацијом органа и накнадом за време боловања треба правити разлику између накнаде зараде за донора и примаоца органа или ткива, и утврдити тачно каква је законска регулатива, као и да се предлог који се односи на накнаду зараде за време самоизолациле или изолације у случају епидемије заразне болести мора боље и прецизније дефинисати, али да је сама идеја добра.</w:t>
      </w:r>
    </w:p>
    <w:p w:rsidR="006470D2" w:rsidRDefault="006470D2" w:rsidP="00B05096">
      <w:pPr>
        <w:pStyle w:val="NormalWeb"/>
        <w:spacing w:after="0"/>
        <w:jc w:val="both"/>
        <w:outlineLvl w:val="0"/>
        <w:rPr>
          <w:bCs/>
          <w:sz w:val="22"/>
          <w:szCs w:val="22"/>
          <w:lang w:val="sr-Cyrl-CS"/>
        </w:rPr>
      </w:pPr>
    </w:p>
    <w:p w:rsidR="006470D2" w:rsidRDefault="006470D2" w:rsidP="00F15EB7">
      <w:pPr>
        <w:pStyle w:val="NormalWeb"/>
        <w:spacing w:after="0"/>
        <w:jc w:val="both"/>
        <w:rPr>
          <w:b/>
          <w:bCs/>
          <w:sz w:val="22"/>
          <w:szCs w:val="22"/>
          <w:u w:val="single"/>
          <w:lang w:val="sr-Cyrl-CS"/>
        </w:rPr>
      </w:pPr>
    </w:p>
    <w:p w:rsidR="006470D2" w:rsidRDefault="006470D2" w:rsidP="00F15EB7">
      <w:pPr>
        <w:pStyle w:val="NormalWeb"/>
        <w:spacing w:after="0"/>
        <w:jc w:val="both"/>
        <w:rPr>
          <w:b/>
          <w:bCs/>
          <w:sz w:val="22"/>
          <w:szCs w:val="22"/>
          <w:u w:val="single"/>
          <w:lang w:val="sr-Cyrl-CS"/>
        </w:rPr>
      </w:pPr>
    </w:p>
    <w:p w:rsidR="006470D2" w:rsidRPr="00851AFD" w:rsidRDefault="006470D2" w:rsidP="00D66DB3">
      <w:pPr>
        <w:pStyle w:val="NormalWeb"/>
        <w:spacing w:after="0"/>
        <w:jc w:val="both"/>
        <w:rPr>
          <w:b/>
          <w:bCs/>
          <w:sz w:val="22"/>
          <w:szCs w:val="22"/>
          <w:u w:val="single"/>
          <w:lang w:val="sr-Cyrl-CS"/>
        </w:rPr>
      </w:pPr>
      <w:r>
        <w:rPr>
          <w:b/>
          <w:bCs/>
          <w:sz w:val="22"/>
          <w:szCs w:val="22"/>
          <w:u w:val="single"/>
          <w:lang w:val="sr-Cyrl-CS"/>
        </w:rPr>
        <w:lastRenderedPageBreak/>
        <w:t>Члан 33</w:t>
      </w:r>
      <w:r w:rsidRPr="00851AFD">
        <w:rPr>
          <w:b/>
          <w:bCs/>
          <w:sz w:val="22"/>
          <w:szCs w:val="22"/>
          <w:u w:val="single"/>
          <w:lang w:val="sr-Cyrl-CS"/>
        </w:rPr>
        <w:t>. је усаглашен и гласи:</w:t>
      </w:r>
    </w:p>
    <w:p w:rsidR="006470D2" w:rsidRPr="00D66DB3" w:rsidRDefault="006470D2" w:rsidP="00651D3A">
      <w:pPr>
        <w:pStyle w:val="NormalWeb"/>
        <w:spacing w:after="0"/>
        <w:jc w:val="both"/>
        <w:rPr>
          <w:sz w:val="22"/>
          <w:szCs w:val="22"/>
          <w:lang w:val="sr-Cyrl-CS"/>
        </w:rPr>
      </w:pPr>
    </w:p>
    <w:p w:rsidR="006470D2" w:rsidRPr="00C24154" w:rsidRDefault="006470D2" w:rsidP="00651D3A">
      <w:pPr>
        <w:pStyle w:val="NormalWeb"/>
        <w:spacing w:after="0"/>
        <w:jc w:val="center"/>
        <w:outlineLvl w:val="0"/>
        <w:rPr>
          <w:rStyle w:val="Strong"/>
          <w:sz w:val="22"/>
          <w:szCs w:val="22"/>
          <w:lang w:val="ru-RU"/>
        </w:rPr>
      </w:pPr>
      <w:r>
        <w:rPr>
          <w:rStyle w:val="Strong"/>
          <w:sz w:val="22"/>
          <w:szCs w:val="22"/>
          <w:lang w:val="ru-RU"/>
        </w:rPr>
        <w:t>«</w:t>
      </w:r>
      <w:r w:rsidRPr="00C24154">
        <w:rPr>
          <w:rStyle w:val="Strong"/>
          <w:sz w:val="22"/>
          <w:szCs w:val="22"/>
          <w:lang w:val="ru-RU"/>
        </w:rPr>
        <w:t xml:space="preserve">Члан 33. </w:t>
      </w:r>
    </w:p>
    <w:p w:rsidR="006470D2" w:rsidRPr="00C24154" w:rsidRDefault="006470D2" w:rsidP="00651D3A">
      <w:pPr>
        <w:pStyle w:val="NormalWeb"/>
        <w:spacing w:after="0"/>
        <w:jc w:val="center"/>
        <w:outlineLvl w:val="0"/>
        <w:rPr>
          <w:sz w:val="22"/>
          <w:szCs w:val="22"/>
          <w:lang w:val="ru-RU"/>
        </w:rPr>
      </w:pPr>
    </w:p>
    <w:p w:rsidR="006470D2" w:rsidRPr="00C24154" w:rsidRDefault="006470D2" w:rsidP="00651D3A">
      <w:pPr>
        <w:pStyle w:val="NormalWeb"/>
        <w:spacing w:after="0"/>
        <w:jc w:val="both"/>
        <w:rPr>
          <w:sz w:val="22"/>
          <w:szCs w:val="22"/>
          <w:lang w:val="ru-RU"/>
        </w:rPr>
      </w:pPr>
      <w:r w:rsidRPr="00C24154">
        <w:rPr>
          <w:sz w:val="22"/>
          <w:szCs w:val="22"/>
          <w:lang w:val="ru-RU"/>
        </w:rPr>
        <w:tab/>
        <w:t>Запослени има право на накнаду зараде за време одсуствовања са рада због привремене спречености за рад до 30 дана у висини 100% просечне зараде запосленог</w:t>
      </w:r>
      <w:r w:rsidRPr="00C24154">
        <w:rPr>
          <w:rStyle w:val="Strong"/>
          <w:sz w:val="22"/>
          <w:szCs w:val="22"/>
          <w:lang w:val="ru-RU"/>
        </w:rPr>
        <w:t xml:space="preserve"> </w:t>
      </w:r>
      <w:r w:rsidRPr="00C24154">
        <w:rPr>
          <w:sz w:val="22"/>
          <w:szCs w:val="22"/>
          <w:lang w:val="ru-RU"/>
        </w:rPr>
        <w:t>у претходних 12 месеци пре месеца у којем је наступила привремена спреченост за рад ако је она последица доживљеног стреса, у случају ванредног догађаја са смртним последицама или у случају да запосленом до испуњења законом прописаних услова за остваривање права на старосну пензију недостаје до пет година.</w:t>
      </w:r>
      <w:r>
        <w:rPr>
          <w:sz w:val="22"/>
          <w:szCs w:val="22"/>
          <w:lang w:val="sr-Cyrl-CS"/>
        </w:rPr>
        <w:t>„</w:t>
      </w:r>
      <w:r w:rsidRPr="00C24154">
        <w:rPr>
          <w:sz w:val="22"/>
          <w:szCs w:val="22"/>
          <w:lang w:val="sr-Cyrl-CS"/>
        </w:rPr>
        <w:t xml:space="preserve"> </w:t>
      </w:r>
    </w:p>
    <w:p w:rsidR="006470D2" w:rsidRDefault="006470D2" w:rsidP="00651D3A">
      <w:pPr>
        <w:pStyle w:val="NormalWeb"/>
        <w:spacing w:after="0"/>
        <w:jc w:val="both"/>
        <w:rPr>
          <w:rStyle w:val="Strong"/>
          <w:b w:val="0"/>
          <w:bCs w:val="0"/>
          <w:sz w:val="22"/>
          <w:szCs w:val="22"/>
          <w:lang w:val="ru-RU"/>
        </w:rPr>
      </w:pPr>
    </w:p>
    <w:p w:rsidR="006470D2" w:rsidRDefault="006470D2" w:rsidP="00651D3A">
      <w:pPr>
        <w:pStyle w:val="NormalWeb"/>
        <w:spacing w:after="0"/>
        <w:jc w:val="both"/>
        <w:rPr>
          <w:rStyle w:val="Strong"/>
          <w:b w:val="0"/>
          <w:bCs w:val="0"/>
          <w:sz w:val="22"/>
          <w:szCs w:val="22"/>
          <w:lang w:val="ru-RU"/>
        </w:rPr>
      </w:pPr>
    </w:p>
    <w:p w:rsidR="006470D2" w:rsidRDefault="006470D2" w:rsidP="00651D3A">
      <w:pPr>
        <w:pStyle w:val="NormalWeb"/>
        <w:spacing w:after="0"/>
        <w:jc w:val="both"/>
        <w:rPr>
          <w:rStyle w:val="Strong"/>
          <w:b w:val="0"/>
          <w:bCs w:val="0"/>
          <w:sz w:val="22"/>
          <w:szCs w:val="22"/>
          <w:lang w:val="ru-RU"/>
        </w:rPr>
      </w:pPr>
      <w:r>
        <w:rPr>
          <w:rStyle w:val="Strong"/>
          <w:b w:val="0"/>
          <w:bCs w:val="0"/>
          <w:sz w:val="22"/>
          <w:szCs w:val="22"/>
          <w:lang w:val="ru-RU"/>
        </w:rPr>
        <w:t>Члан 34. нацрта Колективног уговора:</w:t>
      </w:r>
    </w:p>
    <w:p w:rsidR="006470D2" w:rsidRDefault="006470D2" w:rsidP="005C4925">
      <w:pPr>
        <w:pStyle w:val="NormalWeb"/>
        <w:spacing w:after="0"/>
        <w:jc w:val="both"/>
        <w:rPr>
          <w:sz w:val="22"/>
          <w:szCs w:val="22"/>
          <w:lang w:val="ru-RU"/>
        </w:rPr>
      </w:pPr>
      <w:r w:rsidRPr="006C2237">
        <w:rPr>
          <w:b/>
          <w:sz w:val="22"/>
          <w:szCs w:val="22"/>
          <w:lang w:val="ru-RU"/>
        </w:rPr>
        <w:t>Јелена Јововић</w:t>
      </w:r>
      <w:r>
        <w:rPr>
          <w:sz w:val="22"/>
          <w:szCs w:val="22"/>
          <w:lang w:val="ru-RU"/>
        </w:rPr>
        <w:t xml:space="preserve">, члан Одбора репрезентативних синдиката сматра да би требало да накнада зараде буде 75% од просечне зараде запосленог у претходних 12 месеци. </w:t>
      </w:r>
    </w:p>
    <w:p w:rsidR="006470D2" w:rsidRDefault="006470D2" w:rsidP="005C4925">
      <w:pPr>
        <w:pStyle w:val="NormalWeb"/>
        <w:spacing w:after="0"/>
        <w:jc w:val="both"/>
        <w:rPr>
          <w:sz w:val="22"/>
          <w:szCs w:val="22"/>
          <w:lang w:val="ru-RU"/>
        </w:rPr>
      </w:pPr>
      <w:r w:rsidRPr="006C2237">
        <w:rPr>
          <w:b/>
          <w:sz w:val="22"/>
          <w:szCs w:val="22"/>
          <w:lang w:val="ru-RU"/>
        </w:rPr>
        <w:t>Светлана Јелић Бурић</w:t>
      </w:r>
      <w:r>
        <w:rPr>
          <w:sz w:val="22"/>
          <w:szCs w:val="22"/>
          <w:lang w:val="ru-RU"/>
        </w:rPr>
        <w:t>, је истакла да предлог није у супротности са законом, али је питање да ли Друштво има довољно финансијских средстава.</w:t>
      </w:r>
    </w:p>
    <w:p w:rsidR="006470D2" w:rsidRDefault="006470D2" w:rsidP="005C4925">
      <w:pPr>
        <w:pStyle w:val="NormalWeb"/>
        <w:spacing w:after="0"/>
        <w:jc w:val="both"/>
        <w:rPr>
          <w:sz w:val="22"/>
          <w:szCs w:val="22"/>
          <w:lang w:val="ru-RU"/>
        </w:rPr>
      </w:pPr>
      <w:r>
        <w:rPr>
          <w:sz w:val="22"/>
          <w:szCs w:val="22"/>
          <w:lang w:val="ru-RU"/>
        </w:rPr>
        <w:t>Предлог Одбора је прихваћен, али ће и Оснивач дати своје мишљење о истом.</w:t>
      </w:r>
    </w:p>
    <w:p w:rsidR="006470D2" w:rsidRDefault="006470D2" w:rsidP="00651D3A">
      <w:pPr>
        <w:pStyle w:val="NormalWeb"/>
        <w:spacing w:after="0"/>
        <w:jc w:val="both"/>
        <w:rPr>
          <w:rStyle w:val="Strong"/>
          <w:b w:val="0"/>
          <w:bCs w:val="0"/>
          <w:sz w:val="22"/>
          <w:szCs w:val="22"/>
          <w:lang w:val="ru-RU"/>
        </w:rPr>
      </w:pPr>
    </w:p>
    <w:p w:rsidR="006470D2" w:rsidRPr="00851AFD" w:rsidRDefault="006470D2" w:rsidP="00A02F19">
      <w:pPr>
        <w:pStyle w:val="NormalWeb"/>
        <w:spacing w:after="0"/>
        <w:jc w:val="both"/>
        <w:rPr>
          <w:b/>
          <w:bCs/>
          <w:sz w:val="22"/>
          <w:szCs w:val="22"/>
          <w:u w:val="single"/>
          <w:lang w:val="sr-Cyrl-CS"/>
        </w:rPr>
      </w:pPr>
      <w:r>
        <w:rPr>
          <w:b/>
          <w:bCs/>
          <w:sz w:val="22"/>
          <w:szCs w:val="22"/>
          <w:u w:val="single"/>
          <w:lang w:val="sr-Cyrl-CS"/>
        </w:rPr>
        <w:t>Члан 34</w:t>
      </w:r>
      <w:r w:rsidRPr="00851AFD">
        <w:rPr>
          <w:b/>
          <w:bCs/>
          <w:sz w:val="22"/>
          <w:szCs w:val="22"/>
          <w:u w:val="single"/>
          <w:lang w:val="sr-Cyrl-CS"/>
        </w:rPr>
        <w:t>. је усаглашен</w:t>
      </w:r>
      <w:r>
        <w:rPr>
          <w:b/>
          <w:bCs/>
          <w:sz w:val="22"/>
          <w:szCs w:val="22"/>
          <w:u w:val="single"/>
          <w:lang w:val="sr-Cyrl-CS"/>
        </w:rPr>
        <w:t xml:space="preserve"> </w:t>
      </w:r>
      <w:r w:rsidRPr="00851AFD">
        <w:rPr>
          <w:b/>
          <w:bCs/>
          <w:sz w:val="22"/>
          <w:szCs w:val="22"/>
          <w:u w:val="single"/>
          <w:lang w:val="sr-Cyrl-CS"/>
        </w:rPr>
        <w:t>и гласи:</w:t>
      </w:r>
    </w:p>
    <w:p w:rsidR="006470D2" w:rsidRPr="00C24154" w:rsidRDefault="006470D2" w:rsidP="00651D3A">
      <w:pPr>
        <w:pStyle w:val="NormalWeb"/>
        <w:spacing w:after="0"/>
        <w:jc w:val="both"/>
        <w:rPr>
          <w:rStyle w:val="Strong"/>
          <w:b w:val="0"/>
          <w:bCs w:val="0"/>
          <w:sz w:val="22"/>
          <w:szCs w:val="22"/>
          <w:lang w:val="ru-RU"/>
        </w:rPr>
      </w:pPr>
    </w:p>
    <w:p w:rsidR="006470D2" w:rsidRPr="00C24154" w:rsidRDefault="006470D2" w:rsidP="00651D3A">
      <w:pPr>
        <w:pStyle w:val="NormalWeb"/>
        <w:spacing w:after="0"/>
        <w:jc w:val="center"/>
        <w:outlineLvl w:val="0"/>
        <w:rPr>
          <w:rStyle w:val="Strong"/>
          <w:sz w:val="22"/>
          <w:szCs w:val="22"/>
          <w:lang w:val="ru-RU"/>
        </w:rPr>
      </w:pPr>
      <w:r>
        <w:rPr>
          <w:rStyle w:val="Strong"/>
          <w:sz w:val="22"/>
          <w:szCs w:val="22"/>
          <w:lang w:val="ru-RU"/>
        </w:rPr>
        <w:t>«</w:t>
      </w:r>
      <w:r w:rsidRPr="00C24154">
        <w:rPr>
          <w:rStyle w:val="Strong"/>
          <w:sz w:val="22"/>
          <w:szCs w:val="22"/>
          <w:lang w:val="ru-RU"/>
        </w:rPr>
        <w:t xml:space="preserve">Члан 34. </w:t>
      </w:r>
    </w:p>
    <w:p w:rsidR="006470D2" w:rsidRPr="00C24154" w:rsidRDefault="006470D2" w:rsidP="00651D3A">
      <w:pPr>
        <w:pStyle w:val="NormalWeb"/>
        <w:spacing w:after="0"/>
        <w:jc w:val="center"/>
        <w:outlineLvl w:val="0"/>
        <w:rPr>
          <w:sz w:val="22"/>
          <w:szCs w:val="22"/>
          <w:lang w:val="sr-Cyrl-CS"/>
        </w:rPr>
      </w:pPr>
    </w:p>
    <w:p w:rsidR="006470D2" w:rsidRDefault="006470D2" w:rsidP="00651D3A">
      <w:pPr>
        <w:pStyle w:val="NormalWeb"/>
        <w:spacing w:after="0"/>
        <w:jc w:val="both"/>
        <w:rPr>
          <w:sz w:val="22"/>
          <w:szCs w:val="22"/>
          <w:lang w:val="ru-RU"/>
        </w:rPr>
      </w:pPr>
      <w:r w:rsidRPr="00C24154">
        <w:rPr>
          <w:sz w:val="22"/>
          <w:szCs w:val="22"/>
          <w:lang w:val="ru-RU"/>
        </w:rPr>
        <w:tab/>
        <w:t>Запослени има пра</w:t>
      </w:r>
      <w:r>
        <w:rPr>
          <w:sz w:val="22"/>
          <w:szCs w:val="22"/>
          <w:lang w:val="ru-RU"/>
        </w:rPr>
        <w:t xml:space="preserve">во на накнаду зараде у висини </w:t>
      </w:r>
      <w:r w:rsidRPr="00A02F19">
        <w:rPr>
          <w:b/>
          <w:sz w:val="22"/>
          <w:szCs w:val="22"/>
          <w:lang w:val="ru-RU"/>
        </w:rPr>
        <w:t>75%</w:t>
      </w:r>
      <w:r w:rsidRPr="00C24154">
        <w:rPr>
          <w:sz w:val="22"/>
          <w:szCs w:val="22"/>
          <w:lang w:val="ru-RU"/>
        </w:rPr>
        <w:t xml:space="preserve"> просечне зараде запосленог у претходних 12 месеци, за време прекида рада до којег је дошло без кривице запосленог, најдуже 45 радних дана у календарској години.</w:t>
      </w:r>
      <w:r>
        <w:rPr>
          <w:sz w:val="22"/>
          <w:szCs w:val="22"/>
          <w:lang w:val="ru-RU"/>
        </w:rPr>
        <w:t>»</w:t>
      </w:r>
    </w:p>
    <w:p w:rsidR="006470D2" w:rsidRDefault="006470D2" w:rsidP="00651D3A">
      <w:pPr>
        <w:pStyle w:val="NormalWeb"/>
        <w:spacing w:after="0"/>
        <w:jc w:val="both"/>
        <w:rPr>
          <w:sz w:val="22"/>
          <w:szCs w:val="22"/>
          <w:lang w:val="ru-RU"/>
        </w:rPr>
      </w:pPr>
    </w:p>
    <w:p w:rsidR="006470D2" w:rsidRDefault="006470D2" w:rsidP="00B54F73">
      <w:pPr>
        <w:pStyle w:val="NormalWeb"/>
        <w:spacing w:after="0"/>
        <w:outlineLvl w:val="0"/>
        <w:rPr>
          <w:rStyle w:val="Strong"/>
          <w:sz w:val="22"/>
          <w:szCs w:val="22"/>
          <w:lang w:val="sr-Cyrl-CS"/>
        </w:rPr>
      </w:pPr>
      <w:r>
        <w:rPr>
          <w:rStyle w:val="Strong"/>
          <w:sz w:val="22"/>
          <w:szCs w:val="22"/>
          <w:lang w:val="ru-RU"/>
        </w:rPr>
        <w:t>Члан 35</w:t>
      </w:r>
      <w:r w:rsidRPr="00C24154">
        <w:rPr>
          <w:rStyle w:val="Strong"/>
          <w:sz w:val="22"/>
          <w:szCs w:val="22"/>
          <w:lang w:val="ru-RU"/>
        </w:rPr>
        <w:t xml:space="preserve">. </w:t>
      </w:r>
      <w:r w:rsidRPr="00C24154">
        <w:rPr>
          <w:rStyle w:val="Strong"/>
          <w:sz w:val="22"/>
          <w:szCs w:val="22"/>
          <w:lang w:val="sr-Cyrl-CS"/>
        </w:rPr>
        <w:t xml:space="preserve"> </w:t>
      </w:r>
      <w:r>
        <w:rPr>
          <w:rStyle w:val="Strong"/>
          <w:sz w:val="22"/>
          <w:szCs w:val="22"/>
          <w:lang w:val="sr-Cyrl-CS"/>
        </w:rPr>
        <w:t xml:space="preserve">није усаглашен </w:t>
      </w:r>
    </w:p>
    <w:p w:rsidR="006470D2" w:rsidRDefault="006470D2" w:rsidP="00B54F73">
      <w:pPr>
        <w:pStyle w:val="NormalWeb"/>
        <w:spacing w:after="0"/>
        <w:jc w:val="both"/>
        <w:outlineLvl w:val="0"/>
        <w:rPr>
          <w:rStyle w:val="Strong"/>
          <w:b w:val="0"/>
          <w:sz w:val="22"/>
          <w:szCs w:val="22"/>
          <w:lang w:val="sr-Cyrl-CS"/>
        </w:rPr>
      </w:pPr>
      <w:r w:rsidRPr="006C2237">
        <w:rPr>
          <w:rStyle w:val="Strong"/>
          <w:sz w:val="22"/>
          <w:szCs w:val="22"/>
          <w:lang w:val="sr-Cyrl-CS"/>
        </w:rPr>
        <w:t>Јелена Јововић</w:t>
      </w:r>
      <w:r>
        <w:rPr>
          <w:rStyle w:val="Strong"/>
          <w:b w:val="0"/>
          <w:sz w:val="22"/>
          <w:szCs w:val="22"/>
          <w:lang w:val="sr-Cyrl-CS"/>
        </w:rPr>
        <w:t>, сматра да треба да стоји „просечна зарада код Послодавца“.</w:t>
      </w:r>
    </w:p>
    <w:p w:rsidR="006470D2" w:rsidRPr="00EF17CF" w:rsidRDefault="006470D2" w:rsidP="00B54F73">
      <w:pPr>
        <w:pStyle w:val="NormalWeb"/>
        <w:spacing w:after="0"/>
        <w:jc w:val="both"/>
        <w:outlineLvl w:val="0"/>
        <w:rPr>
          <w:rStyle w:val="Strong"/>
          <w:b w:val="0"/>
          <w:sz w:val="22"/>
          <w:szCs w:val="22"/>
          <w:lang w:val="sr-Cyrl-CS"/>
        </w:rPr>
      </w:pPr>
      <w:r>
        <w:rPr>
          <w:rStyle w:val="Strong"/>
          <w:b w:val="0"/>
          <w:sz w:val="22"/>
          <w:szCs w:val="22"/>
          <w:lang w:val="sr-Cyrl-CS"/>
        </w:rPr>
        <w:t>Договорено је да се уради симулација „просечна зарада код Послодавца“</w:t>
      </w:r>
      <w:bookmarkStart w:id="0" w:name="_GoBack"/>
      <w:bookmarkEnd w:id="0"/>
      <w:r>
        <w:rPr>
          <w:rStyle w:val="Strong"/>
          <w:b w:val="0"/>
          <w:sz w:val="22"/>
          <w:szCs w:val="22"/>
          <w:lang w:val="sr-Cyrl-CS"/>
        </w:rPr>
        <w:t xml:space="preserve"> како би се видео финансијски ефекат таквог повећања.  </w:t>
      </w:r>
    </w:p>
    <w:p w:rsidR="006470D2" w:rsidRPr="00651D3A" w:rsidRDefault="006470D2" w:rsidP="00651D3A">
      <w:pPr>
        <w:pStyle w:val="NormalWeb"/>
        <w:spacing w:after="0"/>
        <w:jc w:val="both"/>
        <w:rPr>
          <w:b/>
          <w:bCs/>
          <w:sz w:val="22"/>
          <w:szCs w:val="22"/>
          <w:u w:val="single"/>
          <w:lang w:val="ru-RU"/>
        </w:rPr>
      </w:pPr>
    </w:p>
    <w:p w:rsidR="006470D2" w:rsidRPr="00651D3A" w:rsidRDefault="006470D2" w:rsidP="00AA769F">
      <w:pPr>
        <w:jc w:val="both"/>
        <w:rPr>
          <w:sz w:val="22"/>
          <w:szCs w:val="22"/>
          <w:lang w:val="sr-Cyrl-CS"/>
        </w:rPr>
      </w:pPr>
    </w:p>
    <w:p w:rsidR="006470D2" w:rsidRPr="00651D3A" w:rsidRDefault="006470D2" w:rsidP="00AA769F">
      <w:pPr>
        <w:jc w:val="both"/>
        <w:rPr>
          <w:b/>
          <w:sz w:val="22"/>
          <w:szCs w:val="22"/>
          <w:lang w:val="sr-Cyrl-CS"/>
        </w:rPr>
      </w:pPr>
      <w:r w:rsidRPr="00651D3A">
        <w:rPr>
          <w:b/>
          <w:sz w:val="22"/>
          <w:szCs w:val="22"/>
          <w:lang w:val="sr-Cyrl-CS"/>
        </w:rPr>
        <w:t>3. Разно</w:t>
      </w:r>
    </w:p>
    <w:p w:rsidR="006470D2" w:rsidRPr="00651D3A" w:rsidRDefault="006470D2" w:rsidP="00AA769F">
      <w:pPr>
        <w:jc w:val="both"/>
        <w:rPr>
          <w:sz w:val="22"/>
          <w:szCs w:val="22"/>
          <w:lang w:val="sr-Cyrl-CS"/>
        </w:rPr>
      </w:pPr>
    </w:p>
    <w:p w:rsidR="006470D2" w:rsidRDefault="006470D2" w:rsidP="00AA769F">
      <w:pPr>
        <w:jc w:val="both"/>
        <w:rPr>
          <w:sz w:val="22"/>
          <w:szCs w:val="22"/>
          <w:lang w:val="ru-RU"/>
        </w:rPr>
      </w:pPr>
      <w:r>
        <w:rPr>
          <w:sz w:val="22"/>
          <w:szCs w:val="22"/>
          <w:lang w:val="sr-Cyrl-CS"/>
        </w:rPr>
        <w:t>Д</w:t>
      </w:r>
      <w:r w:rsidRPr="0059437C">
        <w:rPr>
          <w:sz w:val="22"/>
          <w:szCs w:val="22"/>
          <w:lang w:val="sr-Cyrl-CS"/>
        </w:rPr>
        <w:t xml:space="preserve">оговорено </w:t>
      </w:r>
      <w:r>
        <w:rPr>
          <w:sz w:val="22"/>
          <w:szCs w:val="22"/>
          <w:lang w:val="sr-Cyrl-CS"/>
        </w:rPr>
        <w:t xml:space="preserve">је </w:t>
      </w:r>
      <w:r w:rsidRPr="0059437C">
        <w:rPr>
          <w:sz w:val="22"/>
          <w:szCs w:val="22"/>
          <w:lang w:val="sr-Cyrl-CS"/>
        </w:rPr>
        <w:t xml:space="preserve">да се следећи састанак одржи у </w:t>
      </w:r>
      <w:r>
        <w:rPr>
          <w:sz w:val="22"/>
          <w:szCs w:val="22"/>
          <w:lang w:val="sr-Cyrl-CS"/>
        </w:rPr>
        <w:t>четвртак</w:t>
      </w:r>
      <w:r w:rsidRPr="0059437C">
        <w:rPr>
          <w:sz w:val="22"/>
          <w:szCs w:val="22"/>
          <w:lang w:val="sr-Cyrl-CS"/>
        </w:rPr>
        <w:t xml:space="preserve"> </w:t>
      </w:r>
      <w:r>
        <w:rPr>
          <w:sz w:val="22"/>
          <w:szCs w:val="22"/>
          <w:lang w:val="sr-Cyrl-CS"/>
        </w:rPr>
        <w:t xml:space="preserve">20. августа </w:t>
      </w:r>
      <w:r w:rsidRPr="0059437C">
        <w:rPr>
          <w:sz w:val="22"/>
          <w:szCs w:val="22"/>
          <w:lang w:val="sr-Cyrl-CS"/>
        </w:rPr>
        <w:t xml:space="preserve">2020. године </w:t>
      </w:r>
      <w:r>
        <w:rPr>
          <w:sz w:val="22"/>
          <w:szCs w:val="22"/>
          <w:lang w:val="sr-Cyrl-CS"/>
        </w:rPr>
        <w:t xml:space="preserve">, (са почетком </w:t>
      </w:r>
      <w:r w:rsidRPr="0059437C">
        <w:rPr>
          <w:sz w:val="22"/>
          <w:szCs w:val="22"/>
          <w:lang w:val="sr-Cyrl-CS"/>
        </w:rPr>
        <w:t>у 1</w:t>
      </w:r>
      <w:r>
        <w:rPr>
          <w:sz w:val="22"/>
          <w:szCs w:val="22"/>
          <w:lang w:val="sr-Cyrl-CS"/>
        </w:rPr>
        <w:t xml:space="preserve">2 или 13 часова, о чему ће учесници бити благовремено обавештени), </w:t>
      </w:r>
      <w:r w:rsidRPr="0059437C">
        <w:rPr>
          <w:sz w:val="22"/>
          <w:szCs w:val="22"/>
          <w:lang w:val="sr-Cyrl-CS"/>
        </w:rPr>
        <w:t>у сали 361</w:t>
      </w:r>
      <w:r w:rsidRPr="00264687">
        <w:rPr>
          <w:sz w:val="22"/>
          <w:szCs w:val="22"/>
          <w:lang w:val="ru-RU"/>
        </w:rPr>
        <w:t xml:space="preserve"> </w:t>
      </w:r>
      <w:r w:rsidRPr="00FE3CE5">
        <w:rPr>
          <w:sz w:val="22"/>
          <w:szCs w:val="22"/>
          <w:lang w:val="ru-RU"/>
        </w:rPr>
        <w:t xml:space="preserve">на </w:t>
      </w:r>
      <w:r w:rsidRPr="00FE3CE5">
        <w:rPr>
          <w:sz w:val="22"/>
          <w:szCs w:val="22"/>
        </w:rPr>
        <w:t>I</w:t>
      </w:r>
      <w:r w:rsidRPr="00FE3CE5">
        <w:rPr>
          <w:sz w:val="22"/>
          <w:szCs w:val="22"/>
          <w:lang w:val="ru-RU"/>
        </w:rPr>
        <w:t xml:space="preserve"> спрату пословне зграде, ул. Немањина бр. 6 у Београду</w:t>
      </w:r>
      <w:r>
        <w:rPr>
          <w:sz w:val="22"/>
          <w:szCs w:val="22"/>
          <w:lang w:val="ru-RU"/>
        </w:rPr>
        <w:t>.</w:t>
      </w:r>
    </w:p>
    <w:p w:rsidR="006470D2" w:rsidRPr="0034660C" w:rsidRDefault="006470D2" w:rsidP="00AA769F">
      <w:pPr>
        <w:jc w:val="both"/>
        <w:rPr>
          <w:sz w:val="22"/>
          <w:szCs w:val="22"/>
          <w:lang w:val="ru-RU"/>
        </w:rPr>
      </w:pPr>
      <w:r w:rsidRPr="0034660C">
        <w:rPr>
          <w:sz w:val="22"/>
          <w:szCs w:val="22"/>
          <w:lang w:val="ru-RU"/>
        </w:rPr>
        <w:t xml:space="preserve"> </w:t>
      </w:r>
    </w:p>
    <w:p w:rsidR="006470D2" w:rsidRPr="00651D3A" w:rsidRDefault="006470D2" w:rsidP="00A3696D">
      <w:pPr>
        <w:jc w:val="both"/>
        <w:rPr>
          <w:sz w:val="22"/>
          <w:szCs w:val="22"/>
          <w:lang w:val="ru-RU"/>
        </w:rPr>
      </w:pPr>
      <w:r w:rsidRPr="00651D3A">
        <w:rPr>
          <w:sz w:val="22"/>
          <w:szCs w:val="22"/>
          <w:lang w:val="ru-RU"/>
        </w:rPr>
        <w:t>Састанак је завршен у 12,00 часова.</w:t>
      </w:r>
    </w:p>
    <w:p w:rsidR="006470D2" w:rsidRPr="00FE3CE5" w:rsidRDefault="006470D2" w:rsidP="00A3696D">
      <w:pPr>
        <w:jc w:val="both"/>
        <w:rPr>
          <w:sz w:val="22"/>
          <w:szCs w:val="22"/>
          <w:u w:val="single"/>
          <w:lang w:val="ru-RU"/>
        </w:rPr>
      </w:pPr>
    </w:p>
    <w:tbl>
      <w:tblPr>
        <w:tblW w:w="0" w:type="auto"/>
        <w:jc w:val="center"/>
        <w:tblLook w:val="00A0"/>
      </w:tblPr>
      <w:tblGrid>
        <w:gridCol w:w="4785"/>
        <w:gridCol w:w="4785"/>
      </w:tblGrid>
      <w:tr w:rsidR="006470D2" w:rsidRPr="00FE3CE5" w:rsidTr="00E61DBC">
        <w:trPr>
          <w:trHeight w:val="74"/>
          <w:jc w:val="center"/>
        </w:trPr>
        <w:tc>
          <w:tcPr>
            <w:tcW w:w="4785" w:type="dxa"/>
          </w:tcPr>
          <w:p w:rsidR="006470D2" w:rsidRPr="00FE3CE5" w:rsidRDefault="006470D2" w:rsidP="00190432">
            <w:pPr>
              <w:pStyle w:val="ListParagraph"/>
              <w:ind w:left="0"/>
              <w:jc w:val="both"/>
              <w:rPr>
                <w:b/>
                <w:lang w:val="ru-RU"/>
              </w:rPr>
            </w:pPr>
          </w:p>
          <w:p w:rsidR="006470D2" w:rsidRPr="00FE3CE5" w:rsidRDefault="006470D2" w:rsidP="00190432">
            <w:pPr>
              <w:pStyle w:val="ListParagraph"/>
              <w:ind w:left="0"/>
              <w:jc w:val="both"/>
              <w:rPr>
                <w:b/>
                <w:lang w:val="ru-RU"/>
              </w:rPr>
            </w:pPr>
            <w:r w:rsidRPr="00FE3CE5">
              <w:rPr>
                <w:b/>
                <w:sz w:val="22"/>
                <w:szCs w:val="22"/>
                <w:lang w:val="ru-RU"/>
              </w:rPr>
              <w:t xml:space="preserve"> </w:t>
            </w:r>
            <w:r w:rsidRPr="00651D3A">
              <w:rPr>
                <w:b/>
                <w:sz w:val="22"/>
                <w:szCs w:val="22"/>
                <w:lang w:val="ru-RU"/>
              </w:rPr>
              <w:t xml:space="preserve">    </w:t>
            </w:r>
            <w:r w:rsidRPr="00FE3CE5">
              <w:rPr>
                <w:b/>
                <w:sz w:val="22"/>
                <w:szCs w:val="22"/>
                <w:lang w:val="ru-RU"/>
              </w:rPr>
              <w:t xml:space="preserve">     ЗА ОДБОР ЗА ПРЕГОВОРЕ</w:t>
            </w:r>
          </w:p>
          <w:p w:rsidR="006470D2" w:rsidRPr="00FE3CE5" w:rsidRDefault="006470D2" w:rsidP="00190432">
            <w:pPr>
              <w:pStyle w:val="ListParagraph"/>
              <w:ind w:left="0"/>
              <w:jc w:val="both"/>
              <w:rPr>
                <w:b/>
                <w:lang w:val="ru-RU"/>
              </w:rPr>
            </w:pPr>
            <w:r w:rsidRPr="00FE3CE5">
              <w:rPr>
                <w:b/>
                <w:sz w:val="22"/>
                <w:szCs w:val="22"/>
                <w:lang w:val="ru-RU"/>
              </w:rPr>
              <w:t>РЕПРЕЗЕНТАТИВНИХ СИНДИКАТА</w:t>
            </w:r>
          </w:p>
          <w:p w:rsidR="006470D2" w:rsidRPr="00FE3CE5" w:rsidRDefault="006470D2" w:rsidP="00190432">
            <w:pPr>
              <w:pStyle w:val="ListParagraph"/>
              <w:ind w:left="0"/>
              <w:jc w:val="both"/>
              <w:rPr>
                <w:b/>
                <w:lang w:val="ru-RU"/>
              </w:rPr>
            </w:pPr>
          </w:p>
          <w:p w:rsidR="006470D2" w:rsidRPr="00FE3CE5" w:rsidRDefault="006470D2" w:rsidP="00190432">
            <w:pPr>
              <w:pStyle w:val="ListParagraph"/>
              <w:ind w:left="0"/>
              <w:jc w:val="both"/>
              <w:rPr>
                <w:b/>
              </w:rPr>
            </w:pPr>
            <w:r w:rsidRPr="00B71C86">
              <w:rPr>
                <w:b/>
                <w:sz w:val="22"/>
                <w:szCs w:val="22"/>
                <w:lang w:val="ru-RU"/>
              </w:rPr>
              <w:t xml:space="preserve"> </w:t>
            </w:r>
            <w:r w:rsidRPr="00FE3CE5">
              <w:rPr>
                <w:b/>
                <w:sz w:val="22"/>
                <w:szCs w:val="22"/>
                <w:lang w:val="sr-Cyrl-CS"/>
              </w:rPr>
              <w:t xml:space="preserve">      </w:t>
            </w:r>
            <w:r w:rsidRPr="00FE3CE5">
              <w:rPr>
                <w:b/>
                <w:sz w:val="22"/>
                <w:szCs w:val="22"/>
              </w:rPr>
              <w:t>___________________________</w:t>
            </w:r>
          </w:p>
          <w:p w:rsidR="006470D2" w:rsidRPr="00FE3CE5" w:rsidRDefault="006470D2" w:rsidP="006E0C57">
            <w:pPr>
              <w:pStyle w:val="ListParagraph"/>
              <w:ind w:left="0"/>
              <w:jc w:val="both"/>
              <w:rPr>
                <w:b/>
              </w:rPr>
            </w:pPr>
            <w:r w:rsidRPr="00FE3CE5">
              <w:rPr>
                <w:b/>
                <w:sz w:val="22"/>
                <w:szCs w:val="22"/>
              </w:rPr>
              <w:t xml:space="preserve">             </w:t>
            </w:r>
            <w:r w:rsidRPr="00FE3CE5">
              <w:rPr>
                <w:b/>
                <w:sz w:val="22"/>
                <w:szCs w:val="22"/>
                <w:lang w:val="sr-Cyrl-CS"/>
              </w:rPr>
              <w:t xml:space="preserve"> </w:t>
            </w:r>
            <w:r w:rsidRPr="00FE3CE5">
              <w:rPr>
                <w:b/>
                <w:sz w:val="22"/>
                <w:szCs w:val="22"/>
              </w:rPr>
              <w:t xml:space="preserve"> Верица Николић</w:t>
            </w:r>
            <w:r w:rsidRPr="00FE3CE5">
              <w:rPr>
                <w:b/>
                <w:sz w:val="22"/>
                <w:szCs w:val="22"/>
                <w:lang w:val="sr-Cyrl-CS"/>
              </w:rPr>
              <w:t xml:space="preserve">       </w:t>
            </w:r>
            <w:r w:rsidRPr="00FE3CE5">
              <w:rPr>
                <w:b/>
                <w:sz w:val="22"/>
                <w:szCs w:val="22"/>
              </w:rPr>
              <w:t xml:space="preserve"> </w:t>
            </w:r>
          </w:p>
        </w:tc>
        <w:tc>
          <w:tcPr>
            <w:tcW w:w="4785" w:type="dxa"/>
          </w:tcPr>
          <w:p w:rsidR="006470D2" w:rsidRPr="00FE3CE5" w:rsidRDefault="006470D2" w:rsidP="00190432">
            <w:pPr>
              <w:pStyle w:val="ListParagraph"/>
              <w:ind w:left="0"/>
              <w:jc w:val="both"/>
              <w:rPr>
                <w:b/>
                <w:lang w:val="ru-RU"/>
              </w:rPr>
            </w:pPr>
            <w:r w:rsidRPr="00FE3CE5">
              <w:rPr>
                <w:b/>
                <w:sz w:val="22"/>
                <w:szCs w:val="22"/>
                <w:lang w:val="ru-RU"/>
              </w:rPr>
              <w:t xml:space="preserve">               </w:t>
            </w:r>
          </w:p>
          <w:p w:rsidR="006470D2" w:rsidRPr="00FE3CE5" w:rsidRDefault="006470D2" w:rsidP="00190432">
            <w:pPr>
              <w:pStyle w:val="ListParagraph"/>
              <w:ind w:left="0"/>
              <w:jc w:val="both"/>
              <w:rPr>
                <w:b/>
                <w:lang w:val="ru-RU"/>
              </w:rPr>
            </w:pPr>
            <w:r w:rsidRPr="00FE3CE5">
              <w:rPr>
                <w:b/>
                <w:sz w:val="22"/>
                <w:szCs w:val="22"/>
                <w:lang w:val="ru-RU"/>
              </w:rPr>
              <w:t xml:space="preserve">               ЗА ОДБОР ЗА ПРЕГОВОРЕ</w:t>
            </w:r>
          </w:p>
          <w:p w:rsidR="006470D2" w:rsidRPr="00FE3CE5" w:rsidRDefault="006470D2" w:rsidP="00190432">
            <w:pPr>
              <w:pStyle w:val="ListParagraph"/>
              <w:ind w:left="0"/>
              <w:jc w:val="both"/>
              <w:rPr>
                <w:b/>
                <w:lang w:val="ru-RU"/>
              </w:rPr>
            </w:pPr>
            <w:r w:rsidRPr="00FE3CE5">
              <w:rPr>
                <w:b/>
                <w:sz w:val="22"/>
                <w:szCs w:val="22"/>
                <w:lang w:val="ru-RU"/>
              </w:rPr>
              <w:t xml:space="preserve">              „ЖЕЛЕЗНИЦЕ СРБИЈЕ“ АД</w:t>
            </w:r>
          </w:p>
          <w:p w:rsidR="006470D2" w:rsidRPr="00FE3CE5" w:rsidRDefault="006470D2" w:rsidP="00190432">
            <w:pPr>
              <w:pStyle w:val="ListParagraph"/>
              <w:ind w:left="0"/>
              <w:jc w:val="both"/>
              <w:rPr>
                <w:b/>
                <w:lang w:val="ru-RU"/>
              </w:rPr>
            </w:pPr>
          </w:p>
          <w:p w:rsidR="006470D2" w:rsidRPr="00FE3CE5" w:rsidRDefault="006470D2" w:rsidP="00190432">
            <w:pPr>
              <w:pStyle w:val="ListParagraph"/>
              <w:ind w:left="0"/>
              <w:jc w:val="both"/>
              <w:rPr>
                <w:b/>
              </w:rPr>
            </w:pPr>
            <w:r w:rsidRPr="00FE3CE5">
              <w:rPr>
                <w:b/>
                <w:sz w:val="22"/>
                <w:szCs w:val="22"/>
                <w:lang w:val="ru-RU"/>
              </w:rPr>
              <w:t xml:space="preserve">            </w:t>
            </w:r>
            <w:r w:rsidRPr="00FE3CE5">
              <w:rPr>
                <w:b/>
                <w:sz w:val="22"/>
                <w:szCs w:val="22"/>
              </w:rPr>
              <w:t xml:space="preserve">   </w:t>
            </w:r>
            <w:r w:rsidRPr="00FE3CE5">
              <w:rPr>
                <w:b/>
                <w:sz w:val="22"/>
                <w:szCs w:val="22"/>
                <w:lang w:val="ru-RU"/>
              </w:rPr>
              <w:t xml:space="preserve"> </w:t>
            </w:r>
            <w:r w:rsidRPr="00FE3CE5">
              <w:rPr>
                <w:b/>
                <w:sz w:val="22"/>
                <w:szCs w:val="22"/>
              </w:rPr>
              <w:t>__________________________</w:t>
            </w:r>
          </w:p>
          <w:p w:rsidR="006470D2" w:rsidRPr="00FE3CE5" w:rsidRDefault="006470D2" w:rsidP="00913DAC">
            <w:pPr>
              <w:pStyle w:val="ListParagraph"/>
              <w:ind w:left="0"/>
              <w:jc w:val="both"/>
              <w:rPr>
                <w:b/>
                <w:lang w:val="sr-Cyrl-CS"/>
              </w:rPr>
            </w:pPr>
            <w:r w:rsidRPr="00FE3CE5">
              <w:rPr>
                <w:b/>
                <w:sz w:val="22"/>
                <w:szCs w:val="22"/>
              </w:rPr>
              <w:t xml:space="preserve">                     Светлана Јелић-Бурић</w:t>
            </w:r>
          </w:p>
          <w:p w:rsidR="006470D2" w:rsidRPr="00FE3CE5" w:rsidRDefault="006470D2" w:rsidP="00913DAC">
            <w:pPr>
              <w:pStyle w:val="ListParagraph"/>
              <w:ind w:left="0"/>
              <w:jc w:val="both"/>
              <w:rPr>
                <w:b/>
                <w:lang w:val="sr-Cyrl-CS"/>
              </w:rPr>
            </w:pPr>
          </w:p>
        </w:tc>
      </w:tr>
    </w:tbl>
    <w:p w:rsidR="006470D2" w:rsidRPr="00FE3CE5" w:rsidRDefault="006470D2" w:rsidP="00E61DBC">
      <w:pPr>
        <w:rPr>
          <w:sz w:val="22"/>
          <w:szCs w:val="22"/>
        </w:rPr>
      </w:pPr>
    </w:p>
    <w:sectPr w:rsidR="006470D2" w:rsidRPr="00FE3CE5" w:rsidSect="006D7AA0">
      <w:footerReference w:type="even" r:id="rId7"/>
      <w:footerReference w:type="default" r:id="rId8"/>
      <w:pgSz w:w="11906" w:h="16838" w:code="9"/>
      <w:pgMar w:top="907" w:right="964" w:bottom="73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C08" w:rsidRDefault="00054C08" w:rsidP="002B7280">
      <w:r>
        <w:separator/>
      </w:r>
    </w:p>
  </w:endnote>
  <w:endnote w:type="continuationSeparator" w:id="1">
    <w:p w:rsidR="00054C08" w:rsidRDefault="00054C08" w:rsidP="002B7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0D2" w:rsidRDefault="005B7C3B" w:rsidP="000635D8">
    <w:pPr>
      <w:pStyle w:val="Footer"/>
      <w:framePr w:wrap="around" w:vAnchor="text" w:hAnchor="margin" w:xAlign="right" w:y="1"/>
      <w:rPr>
        <w:rStyle w:val="PageNumber"/>
      </w:rPr>
    </w:pPr>
    <w:r>
      <w:rPr>
        <w:rStyle w:val="PageNumber"/>
      </w:rPr>
      <w:fldChar w:fldCharType="begin"/>
    </w:r>
    <w:r w:rsidR="006470D2">
      <w:rPr>
        <w:rStyle w:val="PageNumber"/>
      </w:rPr>
      <w:instrText xml:space="preserve">PAGE  </w:instrText>
    </w:r>
    <w:r>
      <w:rPr>
        <w:rStyle w:val="PageNumber"/>
      </w:rPr>
      <w:fldChar w:fldCharType="end"/>
    </w:r>
  </w:p>
  <w:p w:rsidR="006470D2" w:rsidRDefault="006470D2" w:rsidP="000635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0D2" w:rsidRDefault="005B7C3B" w:rsidP="000635D8">
    <w:pPr>
      <w:pStyle w:val="Footer"/>
      <w:framePr w:wrap="around" w:vAnchor="text" w:hAnchor="margin" w:xAlign="right" w:y="1"/>
      <w:rPr>
        <w:rStyle w:val="PageNumber"/>
      </w:rPr>
    </w:pPr>
    <w:r>
      <w:rPr>
        <w:rStyle w:val="PageNumber"/>
      </w:rPr>
      <w:fldChar w:fldCharType="begin"/>
    </w:r>
    <w:r w:rsidR="006470D2">
      <w:rPr>
        <w:rStyle w:val="PageNumber"/>
      </w:rPr>
      <w:instrText xml:space="preserve">PAGE  </w:instrText>
    </w:r>
    <w:r>
      <w:rPr>
        <w:rStyle w:val="PageNumber"/>
      </w:rPr>
      <w:fldChar w:fldCharType="separate"/>
    </w:r>
    <w:r w:rsidR="00BB36F5">
      <w:rPr>
        <w:rStyle w:val="PageNumber"/>
        <w:noProof/>
      </w:rPr>
      <w:t>1</w:t>
    </w:r>
    <w:r>
      <w:rPr>
        <w:rStyle w:val="PageNumber"/>
      </w:rPr>
      <w:fldChar w:fldCharType="end"/>
    </w:r>
  </w:p>
  <w:p w:rsidR="006470D2" w:rsidRDefault="006470D2" w:rsidP="007C116A">
    <w:pPr>
      <w:pStyle w:val="Footer"/>
      <w:tabs>
        <w:tab w:val="clear" w:pos="9071"/>
      </w:tabs>
      <w:ind w:right="-30"/>
      <w:rPr>
        <w:sz w:val="20"/>
        <w:szCs w:val="20"/>
        <w:lang w:val="sr-Cyrl-CS"/>
      </w:rPr>
    </w:pPr>
    <w:r w:rsidRPr="009A5231">
      <w:rPr>
        <w:sz w:val="20"/>
        <w:szCs w:val="20"/>
        <w:lang w:val="ru-RU"/>
      </w:rPr>
      <w:t>____________</w:t>
    </w:r>
    <w:r>
      <w:rPr>
        <w:sz w:val="20"/>
        <w:szCs w:val="20"/>
        <w:lang w:val="sr-Cyrl-CS"/>
      </w:rPr>
      <w:t>___________</w:t>
    </w:r>
    <w:r w:rsidRPr="009A5231">
      <w:rPr>
        <w:sz w:val="20"/>
        <w:szCs w:val="20"/>
        <w:lang w:val="ru-RU"/>
      </w:rPr>
      <w:t>______________</w:t>
    </w:r>
    <w:r>
      <w:rPr>
        <w:sz w:val="20"/>
        <w:szCs w:val="20"/>
        <w:lang w:val="sr-Cyrl-CS"/>
      </w:rPr>
      <w:t>_____________________________________________________</w:t>
    </w:r>
  </w:p>
  <w:p w:rsidR="006470D2" w:rsidRPr="003416D0" w:rsidRDefault="006470D2" w:rsidP="00955E4B">
    <w:pPr>
      <w:pStyle w:val="Footer"/>
      <w:tabs>
        <w:tab w:val="clear" w:pos="9071"/>
      </w:tabs>
      <w:ind w:right="-30" w:firstLine="426"/>
      <w:jc w:val="center"/>
      <w:rPr>
        <w:sz w:val="16"/>
        <w:szCs w:val="16"/>
        <w:lang w:val="ru-RU"/>
      </w:rPr>
    </w:pPr>
    <w:r w:rsidRPr="001440C4">
      <w:rPr>
        <w:sz w:val="16"/>
        <w:szCs w:val="16"/>
        <w:lang w:val="sr-Cyrl-CS"/>
      </w:rPr>
      <w:t xml:space="preserve">Записник бр. </w:t>
    </w:r>
    <w:r>
      <w:rPr>
        <w:sz w:val="16"/>
        <w:szCs w:val="16"/>
        <w:lang w:val="sr-Cyrl-CS"/>
      </w:rPr>
      <w:t>4</w:t>
    </w:r>
    <w:r w:rsidRPr="001440C4">
      <w:rPr>
        <w:sz w:val="16"/>
        <w:szCs w:val="16"/>
        <w:lang w:val="sr-Cyrl-CS"/>
      </w:rPr>
      <w:t xml:space="preserve"> </w:t>
    </w:r>
    <w:r w:rsidRPr="003416D0">
      <w:rPr>
        <w:sz w:val="16"/>
        <w:szCs w:val="16"/>
        <w:lang w:val="ru-RU"/>
      </w:rPr>
      <w:t xml:space="preserve">преговора </w:t>
    </w:r>
    <w:r w:rsidRPr="001440C4">
      <w:rPr>
        <w:sz w:val="16"/>
        <w:szCs w:val="16"/>
        <w:lang w:val="sr-Cyrl-CS"/>
      </w:rPr>
      <w:t>за</w:t>
    </w:r>
    <w:r>
      <w:rPr>
        <w:sz w:val="16"/>
        <w:szCs w:val="16"/>
        <w:lang w:val="ru-RU"/>
      </w:rPr>
      <w:t xml:space="preserve"> закљ</w:t>
    </w:r>
    <w:r w:rsidRPr="001440C4">
      <w:rPr>
        <w:sz w:val="16"/>
        <w:szCs w:val="16"/>
        <w:lang w:val="sr-Cyrl-CS"/>
      </w:rPr>
      <w:t>у</w:t>
    </w:r>
    <w:r w:rsidRPr="003416D0">
      <w:rPr>
        <w:sz w:val="16"/>
        <w:szCs w:val="16"/>
        <w:lang w:val="ru-RU"/>
      </w:rPr>
      <w:t>чив</w:t>
    </w:r>
    <w:r>
      <w:rPr>
        <w:sz w:val="16"/>
        <w:szCs w:val="16"/>
        <w:lang w:val="ru-RU"/>
      </w:rPr>
      <w:t>ањ</w:t>
    </w:r>
    <w:r w:rsidRPr="001440C4">
      <w:rPr>
        <w:sz w:val="16"/>
        <w:szCs w:val="16"/>
        <w:lang w:val="sr-Cyrl-CS"/>
      </w:rPr>
      <w:t xml:space="preserve">е </w:t>
    </w:r>
    <w:r w:rsidRPr="003416D0">
      <w:rPr>
        <w:sz w:val="16"/>
        <w:szCs w:val="16"/>
        <w:lang w:val="ru-RU"/>
      </w:rPr>
      <w:t xml:space="preserve">Колективног уговора за "Железнице Србије" ад, </w:t>
    </w:r>
    <w:r>
      <w:rPr>
        <w:sz w:val="16"/>
        <w:szCs w:val="16"/>
        <w:lang w:val="sr-Cyrl-CS"/>
      </w:rPr>
      <w:t>17</w:t>
    </w:r>
    <w:r w:rsidRPr="001440C4">
      <w:rPr>
        <w:sz w:val="16"/>
        <w:szCs w:val="16"/>
        <w:lang w:val="sr-Cyrl-CS"/>
      </w:rPr>
      <w:t>.08.2020.</w:t>
    </w:r>
  </w:p>
  <w:p w:rsidR="006470D2" w:rsidRPr="009A5231" w:rsidRDefault="006470D2" w:rsidP="000635D8">
    <w:pPr>
      <w:pStyle w:val="Footer"/>
      <w:tabs>
        <w:tab w:val="clear" w:pos="9071"/>
      </w:tabs>
      <w:ind w:right="-30"/>
      <w:jc w:val="center"/>
      <w:rPr>
        <w:sz w:val="20"/>
        <w:szCs w:val="20"/>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C08" w:rsidRDefault="00054C08" w:rsidP="002B7280">
      <w:r>
        <w:separator/>
      </w:r>
    </w:p>
  </w:footnote>
  <w:footnote w:type="continuationSeparator" w:id="1">
    <w:p w:rsidR="00054C08" w:rsidRDefault="00054C08" w:rsidP="002B7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780"/>
    <w:multiLevelType w:val="multilevel"/>
    <w:tmpl w:val="8654B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FD5637"/>
    <w:multiLevelType w:val="hybridMultilevel"/>
    <w:tmpl w:val="6CF805BE"/>
    <w:lvl w:ilvl="0" w:tplc="5A78137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BE50D4A"/>
    <w:multiLevelType w:val="hybridMultilevel"/>
    <w:tmpl w:val="7D2A59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5F5121"/>
    <w:multiLevelType w:val="hybridMultilevel"/>
    <w:tmpl w:val="6E0C3A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A35A9C"/>
    <w:multiLevelType w:val="multilevel"/>
    <w:tmpl w:val="AAD421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1C004F"/>
    <w:multiLevelType w:val="multilevel"/>
    <w:tmpl w:val="20ACD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ADB6D6E"/>
    <w:multiLevelType w:val="hybridMultilevel"/>
    <w:tmpl w:val="DDAE1FCE"/>
    <w:lvl w:ilvl="0" w:tplc="69F430BA">
      <w:start w:val="2"/>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7FC2A7C"/>
    <w:multiLevelType w:val="multilevel"/>
    <w:tmpl w:val="186084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C292B5E"/>
    <w:multiLevelType w:val="multilevel"/>
    <w:tmpl w:val="EB7818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2D22CE2"/>
    <w:multiLevelType w:val="hybridMultilevel"/>
    <w:tmpl w:val="A09C2DB6"/>
    <w:lvl w:ilvl="0" w:tplc="C338E4D6">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CB33860"/>
    <w:multiLevelType w:val="hybridMultilevel"/>
    <w:tmpl w:val="66EAB418"/>
    <w:lvl w:ilvl="0" w:tplc="5A78137A">
      <w:start w:val="1"/>
      <w:numFmt w:val="decimal"/>
      <w:lvlText w:val="%1)"/>
      <w:lvlJc w:val="left"/>
      <w:pPr>
        <w:tabs>
          <w:tab w:val="num" w:pos="1080"/>
        </w:tabs>
        <w:ind w:left="1080" w:hanging="360"/>
      </w:pPr>
      <w:rPr>
        <w:rFonts w:cs="Times New Roman" w:hint="default"/>
      </w:rPr>
    </w:lvl>
    <w:lvl w:ilvl="1" w:tplc="9600E290">
      <w:start w:val="1"/>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01450CB"/>
    <w:multiLevelType w:val="multilevel"/>
    <w:tmpl w:val="6720C42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FDC4632"/>
    <w:multiLevelType w:val="hybridMultilevel"/>
    <w:tmpl w:val="6D1C46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C079B7"/>
    <w:multiLevelType w:val="multilevel"/>
    <w:tmpl w:val="62CCAE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8687165"/>
    <w:multiLevelType w:val="multilevel"/>
    <w:tmpl w:val="FF26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6A35FB"/>
    <w:multiLevelType w:val="hybridMultilevel"/>
    <w:tmpl w:val="5AB8CFDE"/>
    <w:lvl w:ilvl="0" w:tplc="5A78137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5"/>
  </w:num>
  <w:num w:numId="6">
    <w:abstractNumId w:val="3"/>
  </w:num>
  <w:num w:numId="7">
    <w:abstractNumId w:val="8"/>
  </w:num>
  <w:num w:numId="8">
    <w:abstractNumId w:val="13"/>
  </w:num>
  <w:num w:numId="9">
    <w:abstractNumId w:val="0"/>
  </w:num>
  <w:num w:numId="10">
    <w:abstractNumId w:val="14"/>
  </w:num>
  <w:num w:numId="11">
    <w:abstractNumId w:val="4"/>
  </w:num>
  <w:num w:numId="12">
    <w:abstractNumId w:val="7"/>
  </w:num>
  <w:num w:numId="13">
    <w:abstractNumId w:val="5"/>
  </w:num>
  <w:num w:numId="14">
    <w:abstractNumId w:val="11"/>
  </w:num>
  <w:num w:numId="15">
    <w:abstractNumId w:val="12"/>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65DBD"/>
    <w:rsid w:val="00000444"/>
    <w:rsid w:val="0000216E"/>
    <w:rsid w:val="0002407C"/>
    <w:rsid w:val="00025AC8"/>
    <w:rsid w:val="00043526"/>
    <w:rsid w:val="00052213"/>
    <w:rsid w:val="00053207"/>
    <w:rsid w:val="00054175"/>
    <w:rsid w:val="00054C08"/>
    <w:rsid w:val="000607FF"/>
    <w:rsid w:val="000635D8"/>
    <w:rsid w:val="000711DA"/>
    <w:rsid w:val="00080C10"/>
    <w:rsid w:val="0009143A"/>
    <w:rsid w:val="000A7050"/>
    <w:rsid w:val="000B0406"/>
    <w:rsid w:val="000B31D3"/>
    <w:rsid w:val="000B3425"/>
    <w:rsid w:val="000F0349"/>
    <w:rsid w:val="000F072B"/>
    <w:rsid w:val="0011304D"/>
    <w:rsid w:val="00124015"/>
    <w:rsid w:val="00130EC2"/>
    <w:rsid w:val="00136896"/>
    <w:rsid w:val="001440C4"/>
    <w:rsid w:val="00147117"/>
    <w:rsid w:val="0017461A"/>
    <w:rsid w:val="00175801"/>
    <w:rsid w:val="001855C8"/>
    <w:rsid w:val="0019024D"/>
    <w:rsid w:val="00190432"/>
    <w:rsid w:val="00190D81"/>
    <w:rsid w:val="00193303"/>
    <w:rsid w:val="0019583C"/>
    <w:rsid w:val="00197273"/>
    <w:rsid w:val="001B51B7"/>
    <w:rsid w:val="001C4A3A"/>
    <w:rsid w:val="001D1F4E"/>
    <w:rsid w:val="001D5073"/>
    <w:rsid w:val="001E2675"/>
    <w:rsid w:val="001E2925"/>
    <w:rsid w:val="001F3302"/>
    <w:rsid w:val="001F3385"/>
    <w:rsid w:val="00201500"/>
    <w:rsid w:val="00211EFF"/>
    <w:rsid w:val="00222597"/>
    <w:rsid w:val="00223A89"/>
    <w:rsid w:val="00223AAE"/>
    <w:rsid w:val="00234751"/>
    <w:rsid w:val="00243939"/>
    <w:rsid w:val="00254B49"/>
    <w:rsid w:val="00256C2E"/>
    <w:rsid w:val="00264687"/>
    <w:rsid w:val="00267333"/>
    <w:rsid w:val="0026737E"/>
    <w:rsid w:val="002870EC"/>
    <w:rsid w:val="00287245"/>
    <w:rsid w:val="00292A20"/>
    <w:rsid w:val="002A569C"/>
    <w:rsid w:val="002A6777"/>
    <w:rsid w:val="002A7E71"/>
    <w:rsid w:val="002B034B"/>
    <w:rsid w:val="002B7280"/>
    <w:rsid w:val="002D7A44"/>
    <w:rsid w:val="002D7F9B"/>
    <w:rsid w:val="002E7355"/>
    <w:rsid w:val="002E737B"/>
    <w:rsid w:val="002F7B3E"/>
    <w:rsid w:val="00302FC0"/>
    <w:rsid w:val="00331546"/>
    <w:rsid w:val="0033379E"/>
    <w:rsid w:val="003361F1"/>
    <w:rsid w:val="003366AB"/>
    <w:rsid w:val="003416D0"/>
    <w:rsid w:val="00341FEF"/>
    <w:rsid w:val="00342CD5"/>
    <w:rsid w:val="00343B3F"/>
    <w:rsid w:val="0034660C"/>
    <w:rsid w:val="0034662A"/>
    <w:rsid w:val="00354DC5"/>
    <w:rsid w:val="0036721E"/>
    <w:rsid w:val="00372FB4"/>
    <w:rsid w:val="00373142"/>
    <w:rsid w:val="00374FB9"/>
    <w:rsid w:val="0037537D"/>
    <w:rsid w:val="003844AA"/>
    <w:rsid w:val="00387972"/>
    <w:rsid w:val="00391D05"/>
    <w:rsid w:val="00394FB1"/>
    <w:rsid w:val="00396EF8"/>
    <w:rsid w:val="003A7E05"/>
    <w:rsid w:val="003B34E1"/>
    <w:rsid w:val="003C0968"/>
    <w:rsid w:val="003C1A2D"/>
    <w:rsid w:val="003C67E4"/>
    <w:rsid w:val="003D31A2"/>
    <w:rsid w:val="003D7BFE"/>
    <w:rsid w:val="003F2390"/>
    <w:rsid w:val="00406BD8"/>
    <w:rsid w:val="00412FC2"/>
    <w:rsid w:val="004201E6"/>
    <w:rsid w:val="00425BD9"/>
    <w:rsid w:val="004334AF"/>
    <w:rsid w:val="004520EF"/>
    <w:rsid w:val="004570C0"/>
    <w:rsid w:val="00457C17"/>
    <w:rsid w:val="00461292"/>
    <w:rsid w:val="0047082A"/>
    <w:rsid w:val="00472ECC"/>
    <w:rsid w:val="00480F8E"/>
    <w:rsid w:val="00482E6C"/>
    <w:rsid w:val="00493704"/>
    <w:rsid w:val="004B6D5A"/>
    <w:rsid w:val="004C75E6"/>
    <w:rsid w:val="004C7A0C"/>
    <w:rsid w:val="004E0757"/>
    <w:rsid w:val="005069A6"/>
    <w:rsid w:val="005344B1"/>
    <w:rsid w:val="0053758B"/>
    <w:rsid w:val="00557E36"/>
    <w:rsid w:val="00573551"/>
    <w:rsid w:val="00580DC6"/>
    <w:rsid w:val="005812DC"/>
    <w:rsid w:val="00583599"/>
    <w:rsid w:val="00584681"/>
    <w:rsid w:val="00585721"/>
    <w:rsid w:val="0059437C"/>
    <w:rsid w:val="005A30E4"/>
    <w:rsid w:val="005A69EF"/>
    <w:rsid w:val="005A7CAB"/>
    <w:rsid w:val="005B258D"/>
    <w:rsid w:val="005B3EBE"/>
    <w:rsid w:val="005B4CB8"/>
    <w:rsid w:val="005B7C3B"/>
    <w:rsid w:val="005C43EF"/>
    <w:rsid w:val="005C4925"/>
    <w:rsid w:val="005D1F66"/>
    <w:rsid w:val="005E08F5"/>
    <w:rsid w:val="005E5D89"/>
    <w:rsid w:val="006030C5"/>
    <w:rsid w:val="00607419"/>
    <w:rsid w:val="00612437"/>
    <w:rsid w:val="00627BD7"/>
    <w:rsid w:val="00642307"/>
    <w:rsid w:val="00642BC0"/>
    <w:rsid w:val="00644F34"/>
    <w:rsid w:val="006470D2"/>
    <w:rsid w:val="00651D3A"/>
    <w:rsid w:val="00654B05"/>
    <w:rsid w:val="006614A7"/>
    <w:rsid w:val="00665499"/>
    <w:rsid w:val="00676CC5"/>
    <w:rsid w:val="00682078"/>
    <w:rsid w:val="00692085"/>
    <w:rsid w:val="00695C6B"/>
    <w:rsid w:val="00695DD3"/>
    <w:rsid w:val="006A559B"/>
    <w:rsid w:val="006B2EE9"/>
    <w:rsid w:val="006C2237"/>
    <w:rsid w:val="006C315B"/>
    <w:rsid w:val="006D027C"/>
    <w:rsid w:val="006D7AA0"/>
    <w:rsid w:val="006E0321"/>
    <w:rsid w:val="006E0C57"/>
    <w:rsid w:val="006E4E3F"/>
    <w:rsid w:val="006F0615"/>
    <w:rsid w:val="007021B1"/>
    <w:rsid w:val="007056EF"/>
    <w:rsid w:val="00706070"/>
    <w:rsid w:val="00721EAD"/>
    <w:rsid w:val="0072756F"/>
    <w:rsid w:val="00737462"/>
    <w:rsid w:val="00743C4F"/>
    <w:rsid w:val="007619F8"/>
    <w:rsid w:val="00765DBD"/>
    <w:rsid w:val="00767BBE"/>
    <w:rsid w:val="00771D8B"/>
    <w:rsid w:val="00774DF3"/>
    <w:rsid w:val="0078030E"/>
    <w:rsid w:val="007816F6"/>
    <w:rsid w:val="00797AE8"/>
    <w:rsid w:val="007A4690"/>
    <w:rsid w:val="007A65BC"/>
    <w:rsid w:val="007C116A"/>
    <w:rsid w:val="007C12CD"/>
    <w:rsid w:val="007C3323"/>
    <w:rsid w:val="007D0631"/>
    <w:rsid w:val="007E3111"/>
    <w:rsid w:val="007E41B1"/>
    <w:rsid w:val="007E78A0"/>
    <w:rsid w:val="007F4277"/>
    <w:rsid w:val="00800A96"/>
    <w:rsid w:val="008020B2"/>
    <w:rsid w:val="00806514"/>
    <w:rsid w:val="00807822"/>
    <w:rsid w:val="00814B7F"/>
    <w:rsid w:val="00822970"/>
    <w:rsid w:val="00830B12"/>
    <w:rsid w:val="00830FE4"/>
    <w:rsid w:val="00832A47"/>
    <w:rsid w:val="00836323"/>
    <w:rsid w:val="00847DFA"/>
    <w:rsid w:val="00851AFD"/>
    <w:rsid w:val="00854503"/>
    <w:rsid w:val="00866C9C"/>
    <w:rsid w:val="00867F32"/>
    <w:rsid w:val="00870118"/>
    <w:rsid w:val="00885534"/>
    <w:rsid w:val="008877AF"/>
    <w:rsid w:val="008A226C"/>
    <w:rsid w:val="008C4996"/>
    <w:rsid w:val="008D35AA"/>
    <w:rsid w:val="008D6EFB"/>
    <w:rsid w:val="008E4CDF"/>
    <w:rsid w:val="008F6A80"/>
    <w:rsid w:val="00901A3A"/>
    <w:rsid w:val="00913DAC"/>
    <w:rsid w:val="00916B13"/>
    <w:rsid w:val="00922975"/>
    <w:rsid w:val="00925575"/>
    <w:rsid w:val="00936DE5"/>
    <w:rsid w:val="009452EE"/>
    <w:rsid w:val="00946325"/>
    <w:rsid w:val="009465C3"/>
    <w:rsid w:val="00955E4B"/>
    <w:rsid w:val="00960B00"/>
    <w:rsid w:val="009624EF"/>
    <w:rsid w:val="00963255"/>
    <w:rsid w:val="00964BD8"/>
    <w:rsid w:val="00974E4E"/>
    <w:rsid w:val="009768E4"/>
    <w:rsid w:val="009A5231"/>
    <w:rsid w:val="009B7833"/>
    <w:rsid w:val="009C6547"/>
    <w:rsid w:val="009D477A"/>
    <w:rsid w:val="009E4AA3"/>
    <w:rsid w:val="009E5789"/>
    <w:rsid w:val="009E6E5B"/>
    <w:rsid w:val="00A02B16"/>
    <w:rsid w:val="00A02F19"/>
    <w:rsid w:val="00A134DA"/>
    <w:rsid w:val="00A138A1"/>
    <w:rsid w:val="00A143B6"/>
    <w:rsid w:val="00A2587A"/>
    <w:rsid w:val="00A261C0"/>
    <w:rsid w:val="00A27315"/>
    <w:rsid w:val="00A31714"/>
    <w:rsid w:val="00A3423E"/>
    <w:rsid w:val="00A3696D"/>
    <w:rsid w:val="00A5217C"/>
    <w:rsid w:val="00A54525"/>
    <w:rsid w:val="00A72860"/>
    <w:rsid w:val="00A732C7"/>
    <w:rsid w:val="00A771B4"/>
    <w:rsid w:val="00A85058"/>
    <w:rsid w:val="00A912FB"/>
    <w:rsid w:val="00AA2490"/>
    <w:rsid w:val="00AA589A"/>
    <w:rsid w:val="00AA769F"/>
    <w:rsid w:val="00AB070A"/>
    <w:rsid w:val="00AB417A"/>
    <w:rsid w:val="00AB71D7"/>
    <w:rsid w:val="00AC3E30"/>
    <w:rsid w:val="00AC3FBC"/>
    <w:rsid w:val="00AC6032"/>
    <w:rsid w:val="00AC71B4"/>
    <w:rsid w:val="00AD63B4"/>
    <w:rsid w:val="00AF6CE6"/>
    <w:rsid w:val="00B0021C"/>
    <w:rsid w:val="00B03D55"/>
    <w:rsid w:val="00B04D83"/>
    <w:rsid w:val="00B04EA7"/>
    <w:rsid w:val="00B05096"/>
    <w:rsid w:val="00B068D3"/>
    <w:rsid w:val="00B26043"/>
    <w:rsid w:val="00B409A5"/>
    <w:rsid w:val="00B40BA5"/>
    <w:rsid w:val="00B426A7"/>
    <w:rsid w:val="00B45CE8"/>
    <w:rsid w:val="00B549FF"/>
    <w:rsid w:val="00B54F73"/>
    <w:rsid w:val="00B57A3A"/>
    <w:rsid w:val="00B57C4D"/>
    <w:rsid w:val="00B71C86"/>
    <w:rsid w:val="00B77979"/>
    <w:rsid w:val="00B81813"/>
    <w:rsid w:val="00BA2321"/>
    <w:rsid w:val="00BB36F5"/>
    <w:rsid w:val="00BD0BB4"/>
    <w:rsid w:val="00BD428C"/>
    <w:rsid w:val="00BD441A"/>
    <w:rsid w:val="00BE3BD4"/>
    <w:rsid w:val="00BE7DAF"/>
    <w:rsid w:val="00C10B0F"/>
    <w:rsid w:val="00C16295"/>
    <w:rsid w:val="00C24154"/>
    <w:rsid w:val="00C24732"/>
    <w:rsid w:val="00C25295"/>
    <w:rsid w:val="00C4157F"/>
    <w:rsid w:val="00C5200E"/>
    <w:rsid w:val="00C62034"/>
    <w:rsid w:val="00C6233B"/>
    <w:rsid w:val="00C63976"/>
    <w:rsid w:val="00C65477"/>
    <w:rsid w:val="00C728FE"/>
    <w:rsid w:val="00C93E64"/>
    <w:rsid w:val="00CB642F"/>
    <w:rsid w:val="00CB679E"/>
    <w:rsid w:val="00CC68AA"/>
    <w:rsid w:val="00CC7692"/>
    <w:rsid w:val="00CD0AFC"/>
    <w:rsid w:val="00CD4502"/>
    <w:rsid w:val="00CE47F1"/>
    <w:rsid w:val="00D004D5"/>
    <w:rsid w:val="00D024B8"/>
    <w:rsid w:val="00D16782"/>
    <w:rsid w:val="00D36570"/>
    <w:rsid w:val="00D438E2"/>
    <w:rsid w:val="00D5201E"/>
    <w:rsid w:val="00D55C3A"/>
    <w:rsid w:val="00D57168"/>
    <w:rsid w:val="00D606FA"/>
    <w:rsid w:val="00D60867"/>
    <w:rsid w:val="00D66DB3"/>
    <w:rsid w:val="00D70F0C"/>
    <w:rsid w:val="00DC08B0"/>
    <w:rsid w:val="00DC1F37"/>
    <w:rsid w:val="00DC57C6"/>
    <w:rsid w:val="00DF0F61"/>
    <w:rsid w:val="00DF769B"/>
    <w:rsid w:val="00E075E6"/>
    <w:rsid w:val="00E14175"/>
    <w:rsid w:val="00E214DF"/>
    <w:rsid w:val="00E24196"/>
    <w:rsid w:val="00E3437F"/>
    <w:rsid w:val="00E42334"/>
    <w:rsid w:val="00E4410E"/>
    <w:rsid w:val="00E53D13"/>
    <w:rsid w:val="00E601EE"/>
    <w:rsid w:val="00E61DBC"/>
    <w:rsid w:val="00E76ADA"/>
    <w:rsid w:val="00E77464"/>
    <w:rsid w:val="00E81FEC"/>
    <w:rsid w:val="00E82AF2"/>
    <w:rsid w:val="00E830A6"/>
    <w:rsid w:val="00E8463A"/>
    <w:rsid w:val="00E97112"/>
    <w:rsid w:val="00EA402D"/>
    <w:rsid w:val="00EA4E5B"/>
    <w:rsid w:val="00EB5853"/>
    <w:rsid w:val="00EC0ED9"/>
    <w:rsid w:val="00ED0E04"/>
    <w:rsid w:val="00ED5FE5"/>
    <w:rsid w:val="00EE08AD"/>
    <w:rsid w:val="00EE0A53"/>
    <w:rsid w:val="00EE511D"/>
    <w:rsid w:val="00EF17CF"/>
    <w:rsid w:val="00EF255A"/>
    <w:rsid w:val="00EF72C8"/>
    <w:rsid w:val="00F01495"/>
    <w:rsid w:val="00F03905"/>
    <w:rsid w:val="00F04749"/>
    <w:rsid w:val="00F13AC5"/>
    <w:rsid w:val="00F15EB7"/>
    <w:rsid w:val="00F42B92"/>
    <w:rsid w:val="00F5367A"/>
    <w:rsid w:val="00F63FC0"/>
    <w:rsid w:val="00F758A5"/>
    <w:rsid w:val="00FA2A6E"/>
    <w:rsid w:val="00FB158E"/>
    <w:rsid w:val="00FB2745"/>
    <w:rsid w:val="00FB7A4B"/>
    <w:rsid w:val="00FC213F"/>
    <w:rsid w:val="00FD2BBE"/>
    <w:rsid w:val="00FD573A"/>
    <w:rsid w:val="00FD7E3A"/>
    <w:rsid w:val="00FE3CE5"/>
    <w:rsid w:val="00FE4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65D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E81FE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1FE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81FE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81FEC"/>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E81FEC"/>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81FE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E81FE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E81FEC"/>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9"/>
    <w:qFormat/>
    <w:rsid w:val="00E81FE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FE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E81FE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81FEC"/>
    <w:rPr>
      <w:rFonts w:ascii="Cambria" w:hAnsi="Cambria" w:cs="Times New Roman"/>
      <w:b/>
      <w:bCs/>
      <w:color w:val="4F81BD"/>
    </w:rPr>
  </w:style>
  <w:style w:type="character" w:customStyle="1" w:styleId="Heading4Char">
    <w:name w:val="Heading 4 Char"/>
    <w:basedOn w:val="DefaultParagraphFont"/>
    <w:link w:val="Heading4"/>
    <w:uiPriority w:val="99"/>
    <w:locked/>
    <w:rsid w:val="00E81FEC"/>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81FEC"/>
    <w:rPr>
      <w:rFonts w:ascii="Cambria" w:hAnsi="Cambria" w:cs="Times New Roman"/>
      <w:color w:val="243F60"/>
    </w:rPr>
  </w:style>
  <w:style w:type="character" w:customStyle="1" w:styleId="Heading6Char">
    <w:name w:val="Heading 6 Char"/>
    <w:basedOn w:val="DefaultParagraphFont"/>
    <w:link w:val="Heading6"/>
    <w:uiPriority w:val="99"/>
    <w:locked/>
    <w:rsid w:val="00E81FEC"/>
    <w:rPr>
      <w:rFonts w:ascii="Cambria" w:hAnsi="Cambria" w:cs="Times New Roman"/>
      <w:i/>
      <w:iCs/>
      <w:color w:val="243F60"/>
    </w:rPr>
  </w:style>
  <w:style w:type="character" w:customStyle="1" w:styleId="Heading7Char">
    <w:name w:val="Heading 7 Char"/>
    <w:basedOn w:val="DefaultParagraphFont"/>
    <w:link w:val="Heading7"/>
    <w:uiPriority w:val="99"/>
    <w:locked/>
    <w:rsid w:val="00E81FEC"/>
    <w:rPr>
      <w:rFonts w:ascii="Cambria" w:hAnsi="Cambria" w:cs="Times New Roman"/>
      <w:i/>
      <w:iCs/>
      <w:color w:val="404040"/>
    </w:rPr>
  </w:style>
  <w:style w:type="character" w:customStyle="1" w:styleId="Heading8Char">
    <w:name w:val="Heading 8 Char"/>
    <w:basedOn w:val="DefaultParagraphFont"/>
    <w:link w:val="Heading8"/>
    <w:uiPriority w:val="99"/>
    <w:locked/>
    <w:rsid w:val="00E81FEC"/>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E81FEC"/>
    <w:rPr>
      <w:rFonts w:ascii="Cambria" w:hAnsi="Cambria" w:cs="Times New Roman"/>
      <w:i/>
      <w:iCs/>
      <w:color w:val="404040"/>
      <w:sz w:val="20"/>
      <w:szCs w:val="20"/>
    </w:rPr>
  </w:style>
  <w:style w:type="paragraph" w:styleId="Caption">
    <w:name w:val="caption"/>
    <w:basedOn w:val="Normal"/>
    <w:next w:val="Normal"/>
    <w:uiPriority w:val="99"/>
    <w:qFormat/>
    <w:rsid w:val="00E81FEC"/>
    <w:rPr>
      <w:b/>
      <w:bCs/>
      <w:color w:val="4F81BD"/>
      <w:sz w:val="18"/>
      <w:szCs w:val="18"/>
    </w:rPr>
  </w:style>
  <w:style w:type="paragraph" w:styleId="Title">
    <w:name w:val="Title"/>
    <w:basedOn w:val="Normal"/>
    <w:next w:val="Normal"/>
    <w:link w:val="TitleChar"/>
    <w:uiPriority w:val="99"/>
    <w:qFormat/>
    <w:rsid w:val="00E81F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81FEC"/>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E81FE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E81FEC"/>
    <w:rPr>
      <w:rFonts w:ascii="Cambria" w:hAnsi="Cambria" w:cs="Times New Roman"/>
      <w:i/>
      <w:iCs/>
      <w:color w:val="4F81BD"/>
      <w:spacing w:val="15"/>
      <w:sz w:val="24"/>
      <w:szCs w:val="24"/>
    </w:rPr>
  </w:style>
  <w:style w:type="character" w:styleId="Strong">
    <w:name w:val="Strong"/>
    <w:basedOn w:val="DefaultParagraphFont"/>
    <w:uiPriority w:val="99"/>
    <w:qFormat/>
    <w:rsid w:val="00E81FEC"/>
    <w:rPr>
      <w:rFonts w:cs="Times New Roman"/>
      <w:b/>
      <w:bCs/>
    </w:rPr>
  </w:style>
  <w:style w:type="character" w:styleId="Emphasis">
    <w:name w:val="Emphasis"/>
    <w:basedOn w:val="DefaultParagraphFont"/>
    <w:uiPriority w:val="99"/>
    <w:qFormat/>
    <w:rsid w:val="00E81FEC"/>
    <w:rPr>
      <w:rFonts w:cs="Times New Roman"/>
      <w:i/>
      <w:iCs/>
    </w:rPr>
  </w:style>
  <w:style w:type="paragraph" w:styleId="NoSpacing">
    <w:name w:val="No Spacing"/>
    <w:uiPriority w:val="99"/>
    <w:qFormat/>
    <w:rsid w:val="00E81FEC"/>
  </w:style>
  <w:style w:type="paragraph" w:styleId="ListParagraph">
    <w:name w:val="List Paragraph"/>
    <w:basedOn w:val="Normal"/>
    <w:link w:val="ListParagraphChar"/>
    <w:uiPriority w:val="99"/>
    <w:qFormat/>
    <w:rsid w:val="00E81FEC"/>
    <w:pPr>
      <w:ind w:left="720"/>
      <w:contextualSpacing/>
    </w:pPr>
  </w:style>
  <w:style w:type="paragraph" w:styleId="Quote">
    <w:name w:val="Quote"/>
    <w:basedOn w:val="Normal"/>
    <w:next w:val="Normal"/>
    <w:link w:val="QuoteChar"/>
    <w:uiPriority w:val="99"/>
    <w:qFormat/>
    <w:rsid w:val="00E81FEC"/>
    <w:rPr>
      <w:i/>
      <w:iCs/>
      <w:color w:val="000000"/>
    </w:rPr>
  </w:style>
  <w:style w:type="character" w:customStyle="1" w:styleId="QuoteChar">
    <w:name w:val="Quote Char"/>
    <w:basedOn w:val="DefaultParagraphFont"/>
    <w:link w:val="Quote"/>
    <w:uiPriority w:val="99"/>
    <w:locked/>
    <w:rsid w:val="00E81FEC"/>
    <w:rPr>
      <w:rFonts w:cs="Times New Roman"/>
      <w:i/>
      <w:iCs/>
      <w:color w:val="000000"/>
    </w:rPr>
  </w:style>
  <w:style w:type="paragraph" w:styleId="IntenseQuote">
    <w:name w:val="Intense Quote"/>
    <w:basedOn w:val="Normal"/>
    <w:next w:val="Normal"/>
    <w:link w:val="IntenseQuoteChar"/>
    <w:uiPriority w:val="99"/>
    <w:qFormat/>
    <w:rsid w:val="00E81F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81FEC"/>
    <w:rPr>
      <w:rFonts w:cs="Times New Roman"/>
      <w:b/>
      <w:bCs/>
      <w:i/>
      <w:iCs/>
      <w:color w:val="4F81BD"/>
    </w:rPr>
  </w:style>
  <w:style w:type="character" w:styleId="SubtleEmphasis">
    <w:name w:val="Subtle Emphasis"/>
    <w:basedOn w:val="DefaultParagraphFont"/>
    <w:uiPriority w:val="99"/>
    <w:qFormat/>
    <w:rsid w:val="00E81FEC"/>
    <w:rPr>
      <w:rFonts w:cs="Times New Roman"/>
      <w:i/>
      <w:iCs/>
      <w:color w:val="808080"/>
    </w:rPr>
  </w:style>
  <w:style w:type="character" w:styleId="IntenseEmphasis">
    <w:name w:val="Intense Emphasis"/>
    <w:basedOn w:val="DefaultParagraphFont"/>
    <w:uiPriority w:val="99"/>
    <w:qFormat/>
    <w:rsid w:val="00E81FEC"/>
    <w:rPr>
      <w:rFonts w:cs="Times New Roman"/>
      <w:b/>
      <w:bCs/>
      <w:i/>
      <w:iCs/>
      <w:color w:val="4F81BD"/>
    </w:rPr>
  </w:style>
  <w:style w:type="character" w:styleId="SubtleReference">
    <w:name w:val="Subtle Reference"/>
    <w:basedOn w:val="DefaultParagraphFont"/>
    <w:uiPriority w:val="99"/>
    <w:qFormat/>
    <w:rsid w:val="00E81FEC"/>
    <w:rPr>
      <w:rFonts w:cs="Times New Roman"/>
      <w:smallCaps/>
      <w:color w:val="C0504D"/>
      <w:u w:val="single"/>
    </w:rPr>
  </w:style>
  <w:style w:type="character" w:styleId="IntenseReference">
    <w:name w:val="Intense Reference"/>
    <w:basedOn w:val="DefaultParagraphFont"/>
    <w:uiPriority w:val="99"/>
    <w:qFormat/>
    <w:rsid w:val="00E81FEC"/>
    <w:rPr>
      <w:rFonts w:cs="Times New Roman"/>
      <w:b/>
      <w:bCs/>
      <w:smallCaps/>
      <w:color w:val="C0504D"/>
      <w:spacing w:val="5"/>
      <w:u w:val="single"/>
    </w:rPr>
  </w:style>
  <w:style w:type="character" w:styleId="BookTitle">
    <w:name w:val="Book Title"/>
    <w:basedOn w:val="DefaultParagraphFont"/>
    <w:uiPriority w:val="99"/>
    <w:qFormat/>
    <w:rsid w:val="00E81FEC"/>
    <w:rPr>
      <w:rFonts w:cs="Times New Roman"/>
      <w:b/>
      <w:bCs/>
      <w:smallCaps/>
      <w:spacing w:val="5"/>
    </w:rPr>
  </w:style>
  <w:style w:type="paragraph" w:styleId="TOCHeading">
    <w:name w:val="TOC Heading"/>
    <w:basedOn w:val="Heading1"/>
    <w:next w:val="Normal"/>
    <w:uiPriority w:val="99"/>
    <w:qFormat/>
    <w:rsid w:val="00E81FEC"/>
    <w:pPr>
      <w:outlineLvl w:val="9"/>
    </w:pPr>
  </w:style>
  <w:style w:type="paragraph" w:styleId="Footer">
    <w:name w:val="footer"/>
    <w:basedOn w:val="Normal"/>
    <w:link w:val="FooterChar"/>
    <w:uiPriority w:val="99"/>
    <w:rsid w:val="00765DBD"/>
    <w:pPr>
      <w:tabs>
        <w:tab w:val="center" w:pos="4535"/>
        <w:tab w:val="right" w:pos="9071"/>
      </w:tabs>
    </w:pPr>
  </w:style>
  <w:style w:type="character" w:customStyle="1" w:styleId="FooterChar">
    <w:name w:val="Footer Char"/>
    <w:basedOn w:val="DefaultParagraphFont"/>
    <w:link w:val="Footer"/>
    <w:uiPriority w:val="99"/>
    <w:locked/>
    <w:rsid w:val="00765DBD"/>
    <w:rPr>
      <w:rFonts w:ascii="Times New Roman" w:hAnsi="Times New Roman" w:cs="Times New Roman"/>
      <w:sz w:val="24"/>
      <w:szCs w:val="24"/>
      <w:lang w:bidi="ar-SA"/>
    </w:rPr>
  </w:style>
  <w:style w:type="character" w:styleId="PageNumber">
    <w:name w:val="page number"/>
    <w:basedOn w:val="DefaultParagraphFont"/>
    <w:uiPriority w:val="99"/>
    <w:rsid w:val="00765DBD"/>
    <w:rPr>
      <w:rFonts w:cs="Times New Roman"/>
    </w:rPr>
  </w:style>
  <w:style w:type="character" w:customStyle="1" w:styleId="ListParagraphChar">
    <w:name w:val="List Paragraph Char"/>
    <w:basedOn w:val="DefaultParagraphFont"/>
    <w:link w:val="ListParagraph"/>
    <w:uiPriority w:val="99"/>
    <w:locked/>
    <w:rsid w:val="00765DBD"/>
    <w:rPr>
      <w:rFonts w:cs="Times New Roman"/>
    </w:rPr>
  </w:style>
  <w:style w:type="paragraph" w:styleId="NormalWeb">
    <w:name w:val="Normal (Web)"/>
    <w:basedOn w:val="Normal"/>
    <w:uiPriority w:val="99"/>
    <w:rsid w:val="00765DBD"/>
    <w:pPr>
      <w:spacing w:after="200" w:line="276" w:lineRule="auto"/>
    </w:pPr>
    <w:rPr>
      <w:rFonts w:eastAsia="Calibri"/>
    </w:rPr>
  </w:style>
  <w:style w:type="paragraph" w:styleId="BodyText">
    <w:name w:val="Body Text"/>
    <w:basedOn w:val="Normal"/>
    <w:link w:val="BodyTextChar1"/>
    <w:uiPriority w:val="99"/>
    <w:rsid w:val="00C728FE"/>
    <w:pPr>
      <w:jc w:val="both"/>
    </w:pPr>
    <w:rPr>
      <w:rFonts w:eastAsia="Calibri"/>
      <w:szCs w:val="20"/>
      <w:lang w:val="sr-Cyrl-CS"/>
    </w:rPr>
  </w:style>
  <w:style w:type="character" w:customStyle="1" w:styleId="BodyTextChar">
    <w:name w:val="Body Text Char"/>
    <w:basedOn w:val="DefaultParagraphFont"/>
    <w:link w:val="BodyText"/>
    <w:uiPriority w:val="99"/>
    <w:semiHidden/>
    <w:locked/>
    <w:rsid w:val="00C728FE"/>
    <w:rPr>
      <w:rFonts w:ascii="Times New Roman" w:hAnsi="Times New Roman" w:cs="Times New Roman"/>
      <w:sz w:val="24"/>
      <w:szCs w:val="24"/>
      <w:lang w:bidi="ar-SA"/>
    </w:rPr>
  </w:style>
  <w:style w:type="character" w:customStyle="1" w:styleId="BodyTextChar1">
    <w:name w:val="Body Text Char1"/>
    <w:basedOn w:val="DefaultParagraphFont"/>
    <w:link w:val="BodyText"/>
    <w:uiPriority w:val="99"/>
    <w:locked/>
    <w:rsid w:val="00C728FE"/>
    <w:rPr>
      <w:rFonts w:ascii="Times New Roman" w:hAnsi="Times New Roman" w:cs="Times New Roman"/>
      <w:sz w:val="20"/>
      <w:szCs w:val="20"/>
      <w:lang w:val="sr-Cyrl-CS" w:bidi="ar-SA"/>
    </w:rPr>
  </w:style>
  <w:style w:type="paragraph" w:styleId="BalloonText">
    <w:name w:val="Balloon Text"/>
    <w:basedOn w:val="Normal"/>
    <w:link w:val="BalloonTextChar"/>
    <w:uiPriority w:val="99"/>
    <w:semiHidden/>
    <w:locked/>
    <w:rsid w:val="009B78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C5"/>
    <w:rPr>
      <w:rFonts w:ascii="Times New Roman" w:hAnsi="Times New Roman" w:cs="Times New Roman"/>
      <w:sz w:val="2"/>
    </w:rPr>
  </w:style>
  <w:style w:type="paragraph" w:styleId="Header">
    <w:name w:val="header"/>
    <w:basedOn w:val="Normal"/>
    <w:link w:val="HeaderChar"/>
    <w:uiPriority w:val="99"/>
    <w:locked/>
    <w:rsid w:val="008D6EFB"/>
    <w:pPr>
      <w:tabs>
        <w:tab w:val="center" w:pos="4320"/>
        <w:tab w:val="right" w:pos="8640"/>
      </w:tabs>
    </w:pPr>
  </w:style>
  <w:style w:type="character" w:customStyle="1" w:styleId="HeaderChar">
    <w:name w:val="Header Char"/>
    <w:basedOn w:val="DefaultParagraphFont"/>
    <w:link w:val="Header"/>
    <w:uiPriority w:val="99"/>
    <w:semiHidden/>
    <w:locked/>
    <w:rsid w:val="00F13AC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895549">
      <w:marLeft w:val="0"/>
      <w:marRight w:val="0"/>
      <w:marTop w:val="0"/>
      <w:marBottom w:val="0"/>
      <w:divBdr>
        <w:top w:val="none" w:sz="0" w:space="0" w:color="auto"/>
        <w:left w:val="none" w:sz="0" w:space="0" w:color="auto"/>
        <w:bottom w:val="none" w:sz="0" w:space="0" w:color="auto"/>
        <w:right w:val="none" w:sz="0" w:space="0" w:color="auto"/>
      </w:divBdr>
    </w:div>
    <w:div w:id="683895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2926</Words>
  <Characters>16683</Characters>
  <Application>Microsoft Office Word</Application>
  <DocSecurity>0</DocSecurity>
  <Lines>139</Lines>
  <Paragraphs>39</Paragraphs>
  <ScaleCrop>false</ScaleCrop>
  <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„Железнице Србије“ ад</dc:title>
  <dc:creator>mirjana.novovic</dc:creator>
  <cp:lastModifiedBy>Predsednik</cp:lastModifiedBy>
  <cp:revision>2</cp:revision>
  <cp:lastPrinted>2020-08-11T05:54:00Z</cp:lastPrinted>
  <dcterms:created xsi:type="dcterms:W3CDTF">2020-11-18T10:48:00Z</dcterms:created>
  <dcterms:modified xsi:type="dcterms:W3CDTF">2020-11-18T10:48:00Z</dcterms:modified>
</cp:coreProperties>
</file>