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7C" w:rsidRPr="00FE3CE5" w:rsidRDefault="0002407C" w:rsidP="00190432">
      <w:pPr>
        <w:outlineLvl w:val="0"/>
        <w:rPr>
          <w:b/>
          <w:sz w:val="22"/>
          <w:szCs w:val="22"/>
          <w:lang w:val="ru-RU"/>
        </w:rPr>
      </w:pPr>
      <w:r w:rsidRPr="00FE3CE5">
        <w:rPr>
          <w:b/>
          <w:sz w:val="22"/>
          <w:szCs w:val="22"/>
          <w:lang w:val="ru-RU"/>
        </w:rPr>
        <w:t>„Ж</w:t>
      </w:r>
      <w:r w:rsidRPr="00FE3CE5">
        <w:rPr>
          <w:b/>
          <w:sz w:val="22"/>
          <w:szCs w:val="22"/>
          <w:lang w:val="sr-Cyrl-CS"/>
        </w:rPr>
        <w:t>елезнице Србије</w:t>
      </w:r>
      <w:r w:rsidRPr="00FE3CE5">
        <w:rPr>
          <w:b/>
          <w:sz w:val="22"/>
          <w:szCs w:val="22"/>
          <w:lang w:val="ru-RU"/>
        </w:rPr>
        <w:t>“</w:t>
      </w:r>
      <w:r w:rsidRPr="00FE3CE5">
        <w:rPr>
          <w:b/>
          <w:sz w:val="22"/>
          <w:szCs w:val="22"/>
          <w:lang w:val="sr-Cyrl-CS"/>
        </w:rPr>
        <w:t xml:space="preserve"> ад</w:t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</w:p>
    <w:p w:rsidR="0002407C" w:rsidRPr="00FE3CE5" w:rsidRDefault="0002407C" w:rsidP="00190432">
      <w:pPr>
        <w:rPr>
          <w:sz w:val="22"/>
          <w:szCs w:val="22"/>
          <w:lang w:val="ru-RU"/>
        </w:rPr>
      </w:pPr>
      <w:r w:rsidRPr="00FE3CE5">
        <w:rPr>
          <w:b/>
          <w:sz w:val="22"/>
          <w:szCs w:val="22"/>
          <w:lang w:val="ru-RU"/>
        </w:rPr>
        <w:t xml:space="preserve">- </w:t>
      </w:r>
      <w:r w:rsidRPr="00FE3CE5">
        <w:rPr>
          <w:sz w:val="22"/>
          <w:szCs w:val="22"/>
          <w:lang w:val="ru-RU"/>
        </w:rPr>
        <w:t>Одбор послодавца за преговоре</w:t>
      </w:r>
    </w:p>
    <w:p w:rsidR="0002407C" w:rsidRPr="00FE3CE5" w:rsidRDefault="0002407C" w:rsidP="00190432">
      <w:pPr>
        <w:ind w:left="284" w:hanging="142"/>
        <w:rPr>
          <w:sz w:val="22"/>
          <w:szCs w:val="22"/>
        </w:rPr>
      </w:pPr>
      <w:r w:rsidRPr="00FE3CE5">
        <w:rPr>
          <w:sz w:val="22"/>
          <w:szCs w:val="22"/>
          <w:lang w:val="ru-RU"/>
        </w:rPr>
        <w:t xml:space="preserve">за закључивање Колективног </w:t>
      </w:r>
      <w:r w:rsidRPr="00FE3CE5">
        <w:rPr>
          <w:sz w:val="22"/>
          <w:szCs w:val="22"/>
        </w:rPr>
        <w:t>уговора</w:t>
      </w:r>
    </w:p>
    <w:p w:rsidR="0002407C" w:rsidRPr="00FE3CE5" w:rsidRDefault="0002407C" w:rsidP="00190432">
      <w:pPr>
        <w:ind w:left="284" w:hanging="142"/>
        <w:rPr>
          <w:sz w:val="22"/>
          <w:szCs w:val="22"/>
        </w:rPr>
      </w:pPr>
      <w:r w:rsidRPr="00FE3CE5">
        <w:rPr>
          <w:sz w:val="22"/>
          <w:szCs w:val="22"/>
          <w:lang w:val="ru-RU"/>
        </w:rPr>
        <w:t>за "Железнице Србије" ад</w:t>
      </w:r>
      <w:r w:rsidRPr="00FE3CE5">
        <w:rPr>
          <w:sz w:val="22"/>
          <w:szCs w:val="22"/>
        </w:rPr>
        <w:t>, Београд</w:t>
      </w:r>
    </w:p>
    <w:p w:rsidR="0002407C" w:rsidRPr="00FE3CE5" w:rsidRDefault="0002407C" w:rsidP="00190432">
      <w:pPr>
        <w:tabs>
          <w:tab w:val="left" w:pos="7475"/>
        </w:tabs>
        <w:outlineLvl w:val="0"/>
        <w:rPr>
          <w:b/>
          <w:sz w:val="22"/>
          <w:szCs w:val="22"/>
          <w:lang w:val="sr-Latn-CS"/>
        </w:rPr>
      </w:pPr>
      <w:r w:rsidRPr="00FE3CE5">
        <w:rPr>
          <w:b/>
          <w:sz w:val="22"/>
          <w:szCs w:val="22"/>
          <w:lang w:val="ru-RU"/>
        </w:rPr>
        <w:t xml:space="preserve">Дана: </w:t>
      </w:r>
      <w:r w:rsidRPr="00FE3CE5">
        <w:rPr>
          <w:b/>
          <w:sz w:val="22"/>
          <w:szCs w:val="22"/>
        </w:rPr>
        <w:t>07.08.2020.</w:t>
      </w:r>
      <w:r w:rsidRPr="00FE3CE5">
        <w:rPr>
          <w:b/>
          <w:sz w:val="22"/>
          <w:szCs w:val="22"/>
          <w:lang w:val="ru-RU"/>
        </w:rPr>
        <w:t xml:space="preserve"> године                                                                                  ПРЕДЛОГ</w:t>
      </w:r>
    </w:p>
    <w:p w:rsidR="0002407C" w:rsidRPr="00FE3CE5" w:rsidRDefault="0002407C" w:rsidP="00913DAC">
      <w:pPr>
        <w:outlineLvl w:val="0"/>
        <w:rPr>
          <w:b/>
          <w:sz w:val="22"/>
          <w:szCs w:val="22"/>
        </w:rPr>
      </w:pPr>
      <w:r w:rsidRPr="00FE3CE5">
        <w:rPr>
          <w:b/>
          <w:sz w:val="22"/>
          <w:szCs w:val="22"/>
          <w:lang w:val="ru-RU"/>
        </w:rPr>
        <w:t>Б е о г р а д</w:t>
      </w:r>
    </w:p>
    <w:p w:rsidR="0002407C" w:rsidRPr="00FE3CE5" w:rsidRDefault="0002407C" w:rsidP="00190432">
      <w:pPr>
        <w:jc w:val="center"/>
        <w:rPr>
          <w:b/>
          <w:sz w:val="22"/>
          <w:szCs w:val="22"/>
          <w:lang w:val="ru-RU"/>
        </w:rPr>
      </w:pPr>
    </w:p>
    <w:p w:rsidR="0002407C" w:rsidRPr="00FE3CE5" w:rsidRDefault="0002407C" w:rsidP="00190432">
      <w:pPr>
        <w:jc w:val="center"/>
        <w:rPr>
          <w:sz w:val="22"/>
          <w:szCs w:val="22"/>
        </w:rPr>
      </w:pPr>
      <w:r w:rsidRPr="00FE3CE5">
        <w:rPr>
          <w:b/>
          <w:sz w:val="22"/>
          <w:szCs w:val="22"/>
          <w:lang w:val="ru-RU"/>
        </w:rPr>
        <w:t xml:space="preserve">З А П И С Н И К бр. </w:t>
      </w:r>
      <w:r w:rsidRPr="00FE3CE5">
        <w:rPr>
          <w:b/>
          <w:sz w:val="22"/>
          <w:szCs w:val="22"/>
        </w:rPr>
        <w:t>2</w:t>
      </w:r>
    </w:p>
    <w:p w:rsidR="0002407C" w:rsidRPr="00FE3CE5" w:rsidRDefault="0002407C" w:rsidP="006C315B">
      <w:pPr>
        <w:jc w:val="center"/>
        <w:rPr>
          <w:sz w:val="22"/>
          <w:szCs w:val="22"/>
        </w:rPr>
      </w:pPr>
      <w:r w:rsidRPr="00FE3CE5">
        <w:rPr>
          <w:sz w:val="22"/>
          <w:szCs w:val="22"/>
          <w:lang w:val="ru-RU"/>
        </w:rPr>
        <w:t>са преговора о закључивању Колективног уговора за „Железнице Србије“ акционарско друштво,</w:t>
      </w:r>
      <w:r w:rsidRPr="00FE3CE5">
        <w:rPr>
          <w:sz w:val="22"/>
          <w:szCs w:val="22"/>
        </w:rPr>
        <w:t xml:space="preserve"> Београд,</w:t>
      </w:r>
      <w:r w:rsidRPr="00FE3CE5">
        <w:rPr>
          <w:sz w:val="22"/>
          <w:szCs w:val="22"/>
          <w:lang w:val="ru-RU"/>
        </w:rPr>
        <w:t xml:space="preserve"> одржаних</w:t>
      </w:r>
      <w:r w:rsidRPr="00FE3CE5">
        <w:rPr>
          <w:sz w:val="22"/>
          <w:szCs w:val="22"/>
        </w:rPr>
        <w:t xml:space="preserve"> 07.08.2020.</w:t>
      </w:r>
      <w:r w:rsidRPr="00FE3CE5">
        <w:rPr>
          <w:sz w:val="22"/>
          <w:szCs w:val="22"/>
          <w:lang w:val="ru-RU"/>
        </w:rPr>
        <w:t xml:space="preserve"> године, са почетком у </w:t>
      </w:r>
      <w:r w:rsidRPr="00FE3CE5">
        <w:rPr>
          <w:sz w:val="22"/>
          <w:szCs w:val="22"/>
        </w:rPr>
        <w:t>10</w:t>
      </w:r>
      <w:r w:rsidRPr="00FE3CE5">
        <w:rPr>
          <w:sz w:val="22"/>
          <w:szCs w:val="22"/>
          <w:lang w:val="ru-RU"/>
        </w:rPr>
        <w:t xml:space="preserve">:00 часова у </w:t>
      </w:r>
      <w:r w:rsidRPr="00FE3CE5">
        <w:rPr>
          <w:sz w:val="22"/>
          <w:szCs w:val="22"/>
        </w:rPr>
        <w:t>сали 361</w:t>
      </w:r>
      <w:r w:rsidRPr="00FE3CE5">
        <w:rPr>
          <w:sz w:val="22"/>
          <w:szCs w:val="22"/>
          <w:lang w:val="ru-RU"/>
        </w:rPr>
        <w:t xml:space="preserve">, </w:t>
      </w:r>
    </w:p>
    <w:p w:rsidR="0002407C" w:rsidRPr="00FE3CE5" w:rsidRDefault="0002407C" w:rsidP="006C315B">
      <w:pPr>
        <w:jc w:val="center"/>
        <w:rPr>
          <w:sz w:val="22"/>
          <w:szCs w:val="22"/>
          <w:lang w:val="ru-RU"/>
        </w:rPr>
      </w:pPr>
      <w:r w:rsidRPr="00FE3CE5">
        <w:rPr>
          <w:sz w:val="22"/>
          <w:szCs w:val="22"/>
          <w:lang w:val="ru-RU"/>
        </w:rPr>
        <w:t xml:space="preserve">на </w:t>
      </w:r>
      <w:r w:rsidRPr="00FE3CE5">
        <w:rPr>
          <w:sz w:val="22"/>
          <w:szCs w:val="22"/>
        </w:rPr>
        <w:t>I</w:t>
      </w:r>
      <w:r w:rsidRPr="00FE3CE5">
        <w:rPr>
          <w:sz w:val="22"/>
          <w:szCs w:val="22"/>
          <w:lang w:val="ru-RU"/>
        </w:rPr>
        <w:t xml:space="preserve"> спрату пословне зграде, ул. Немањина бр. 6 у Београду</w:t>
      </w:r>
    </w:p>
    <w:p w:rsidR="0002407C" w:rsidRPr="00FE3CE5" w:rsidRDefault="0002407C" w:rsidP="00190432">
      <w:pPr>
        <w:jc w:val="both"/>
        <w:rPr>
          <w:sz w:val="22"/>
          <w:szCs w:val="22"/>
        </w:rPr>
      </w:pPr>
    </w:p>
    <w:p w:rsidR="0002407C" w:rsidRPr="00FE3CE5" w:rsidRDefault="0002407C" w:rsidP="00190432">
      <w:pPr>
        <w:jc w:val="both"/>
        <w:rPr>
          <w:sz w:val="22"/>
          <w:szCs w:val="22"/>
          <w:lang w:val="ru-RU"/>
        </w:rPr>
      </w:pPr>
      <w:r w:rsidRPr="00FE3CE5">
        <w:rPr>
          <w:sz w:val="22"/>
          <w:szCs w:val="22"/>
          <w:lang w:val="ru-RU"/>
        </w:rPr>
        <w:t>Састанку присуствују:</w:t>
      </w:r>
    </w:p>
    <w:p w:rsidR="0002407C" w:rsidRPr="00FE3CE5" w:rsidRDefault="0002407C" w:rsidP="00190432">
      <w:pPr>
        <w:jc w:val="both"/>
        <w:rPr>
          <w:b/>
          <w:sz w:val="22"/>
          <w:szCs w:val="22"/>
          <w:u w:val="single"/>
          <w:lang w:val="ru-RU"/>
        </w:rPr>
      </w:pPr>
    </w:p>
    <w:p w:rsidR="0002407C" w:rsidRPr="00FE3CE5" w:rsidRDefault="0002407C" w:rsidP="00A27315">
      <w:pPr>
        <w:jc w:val="both"/>
        <w:rPr>
          <w:b/>
          <w:sz w:val="22"/>
          <w:szCs w:val="22"/>
        </w:rPr>
      </w:pPr>
      <w:r w:rsidRPr="00FE3CE5">
        <w:rPr>
          <w:b/>
          <w:sz w:val="22"/>
          <w:szCs w:val="22"/>
          <w:u w:val="single"/>
        </w:rPr>
        <w:t>Одбор за преговоре оснивача</w:t>
      </w:r>
      <w:r w:rsidRPr="00FE3CE5">
        <w:rPr>
          <w:b/>
          <w:sz w:val="22"/>
          <w:szCs w:val="22"/>
        </w:rPr>
        <w:t xml:space="preserve">: </w:t>
      </w:r>
    </w:p>
    <w:p w:rsidR="0002407C" w:rsidRPr="00FE3CE5" w:rsidRDefault="0002407C" w:rsidP="00A27315">
      <w:pPr>
        <w:jc w:val="both"/>
        <w:rPr>
          <w:b/>
          <w:sz w:val="22"/>
          <w:szCs w:val="22"/>
        </w:rPr>
      </w:pPr>
    </w:p>
    <w:p w:rsidR="0002407C" w:rsidRPr="00FE3CE5" w:rsidRDefault="0002407C" w:rsidP="00A27315">
      <w:pPr>
        <w:jc w:val="both"/>
        <w:rPr>
          <w:sz w:val="22"/>
          <w:szCs w:val="22"/>
        </w:rPr>
      </w:pPr>
      <w:r w:rsidRPr="00FE3CE5">
        <w:rPr>
          <w:b/>
          <w:sz w:val="22"/>
          <w:szCs w:val="22"/>
          <w:u w:val="single"/>
          <w:lang w:val="ru-RU"/>
        </w:rPr>
        <w:t>Одбор за преговоре „Железнице Србије“ ад</w:t>
      </w:r>
      <w:r w:rsidRPr="00FE3CE5">
        <w:rPr>
          <w:sz w:val="22"/>
          <w:szCs w:val="22"/>
          <w:lang w:val="ru-RU"/>
        </w:rPr>
        <w:t xml:space="preserve">: </w:t>
      </w:r>
      <w:r w:rsidRPr="00FE3CE5">
        <w:rPr>
          <w:sz w:val="22"/>
          <w:szCs w:val="22"/>
        </w:rPr>
        <w:t>Светлана Јелић-Бурић,</w:t>
      </w:r>
      <w:r w:rsidRPr="00FE3CE5">
        <w:rPr>
          <w:sz w:val="22"/>
          <w:szCs w:val="22"/>
          <w:lang w:val="ru-RU"/>
        </w:rPr>
        <w:t xml:space="preserve"> председник Одбора, </w:t>
      </w:r>
      <w:r w:rsidRPr="00FE3CE5">
        <w:rPr>
          <w:sz w:val="22"/>
          <w:szCs w:val="22"/>
        </w:rPr>
        <w:t xml:space="preserve">Наташа Алексић Капетановић, члан, мр </w:t>
      </w:r>
      <w:r w:rsidRPr="00FE3CE5">
        <w:rPr>
          <w:sz w:val="22"/>
          <w:szCs w:val="22"/>
          <w:lang w:val="ru-RU"/>
        </w:rPr>
        <w:t xml:space="preserve">Дејан Бадовинац, </w:t>
      </w:r>
      <w:r w:rsidRPr="00FE3CE5">
        <w:rPr>
          <w:sz w:val="22"/>
          <w:szCs w:val="22"/>
        </w:rPr>
        <w:t>члан, Марија Вујовић, члан</w:t>
      </w:r>
      <w:r w:rsidRPr="00FE3CE5">
        <w:rPr>
          <w:sz w:val="22"/>
          <w:szCs w:val="22"/>
          <w:lang w:val="ru-RU"/>
        </w:rPr>
        <w:t xml:space="preserve">, </w:t>
      </w:r>
      <w:r w:rsidRPr="00FE3CE5">
        <w:rPr>
          <w:sz w:val="22"/>
          <w:szCs w:val="22"/>
        </w:rPr>
        <w:t xml:space="preserve"> </w:t>
      </w:r>
    </w:p>
    <w:p w:rsidR="0002407C" w:rsidRPr="00FE3CE5" w:rsidRDefault="0002407C" w:rsidP="00190432">
      <w:pPr>
        <w:jc w:val="both"/>
        <w:rPr>
          <w:sz w:val="22"/>
          <w:szCs w:val="22"/>
        </w:rPr>
      </w:pPr>
    </w:p>
    <w:p w:rsidR="0002407C" w:rsidRPr="00FE3CE5" w:rsidRDefault="0002407C" w:rsidP="00190432">
      <w:pPr>
        <w:jc w:val="both"/>
        <w:rPr>
          <w:sz w:val="22"/>
          <w:szCs w:val="22"/>
        </w:rPr>
      </w:pPr>
      <w:r w:rsidRPr="00FE3CE5">
        <w:rPr>
          <w:b/>
          <w:sz w:val="22"/>
          <w:szCs w:val="22"/>
          <w:u w:val="single"/>
          <w:lang w:val="ru-RU"/>
        </w:rPr>
        <w:t>Одбор за преговоре репрезентативних синдиката</w:t>
      </w:r>
      <w:r w:rsidRPr="00FE3CE5">
        <w:rPr>
          <w:sz w:val="22"/>
          <w:szCs w:val="22"/>
          <w:lang w:val="ru-RU"/>
        </w:rPr>
        <w:t xml:space="preserve">: </w:t>
      </w:r>
      <w:r w:rsidRPr="00FE3CE5">
        <w:rPr>
          <w:sz w:val="22"/>
          <w:szCs w:val="22"/>
        </w:rPr>
        <w:t xml:space="preserve">Верица Николић, председник, Драгица Зорић Јанковић, члан, Ивана Јовичић Ћурчић, члан, Златибор Љубинковић, члан, Наташа Тувић, члан </w:t>
      </w:r>
    </w:p>
    <w:p w:rsidR="0002407C" w:rsidRPr="00FE3CE5" w:rsidRDefault="0002407C" w:rsidP="00190432">
      <w:pPr>
        <w:jc w:val="both"/>
        <w:rPr>
          <w:sz w:val="22"/>
          <w:szCs w:val="22"/>
        </w:rPr>
      </w:pPr>
    </w:p>
    <w:p w:rsidR="0002407C" w:rsidRPr="00FE3CE5" w:rsidRDefault="0002407C" w:rsidP="00190432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 xml:space="preserve">Светлана Јелић-Бурић, председник Одбора послодавца за преговоре “Железнице Србије” ад, поздравила је све присутне и отворила састанак. Присутне је обавестила да представници оснивача не могу присуствовати састанку, због хитних послова.  </w:t>
      </w:r>
    </w:p>
    <w:p w:rsidR="0002407C" w:rsidRPr="00FE3CE5" w:rsidRDefault="0002407C" w:rsidP="00190432">
      <w:pPr>
        <w:jc w:val="both"/>
        <w:rPr>
          <w:sz w:val="22"/>
          <w:szCs w:val="22"/>
        </w:rPr>
      </w:pPr>
    </w:p>
    <w:p w:rsidR="0002407C" w:rsidRPr="00FE3CE5" w:rsidRDefault="0002407C" w:rsidP="00190432">
      <w:pPr>
        <w:jc w:val="both"/>
        <w:rPr>
          <w:sz w:val="22"/>
          <w:szCs w:val="22"/>
          <w:lang w:val="sr-Cyrl-CS"/>
        </w:rPr>
      </w:pPr>
      <w:r w:rsidRPr="00FE3CE5">
        <w:rPr>
          <w:sz w:val="22"/>
          <w:szCs w:val="22"/>
        </w:rPr>
        <w:t xml:space="preserve">Светлана Јелић-Бурић, предложила је следећи </w:t>
      </w:r>
    </w:p>
    <w:p w:rsidR="0002407C" w:rsidRPr="00FE3CE5" w:rsidRDefault="0002407C" w:rsidP="00190432">
      <w:pPr>
        <w:jc w:val="both"/>
        <w:rPr>
          <w:sz w:val="22"/>
          <w:szCs w:val="22"/>
          <w:lang w:val="sr-Cyrl-CS"/>
        </w:rPr>
      </w:pPr>
    </w:p>
    <w:p w:rsidR="0002407C" w:rsidRPr="00FE3CE5" w:rsidRDefault="0002407C" w:rsidP="00190432">
      <w:pPr>
        <w:jc w:val="both"/>
        <w:rPr>
          <w:sz w:val="22"/>
          <w:szCs w:val="22"/>
        </w:rPr>
      </w:pPr>
      <w:r w:rsidRPr="00FE3CE5">
        <w:rPr>
          <w:sz w:val="22"/>
          <w:szCs w:val="22"/>
          <w:lang w:val="sr-Cyrl-CS"/>
        </w:rPr>
        <w:t>Д</w:t>
      </w:r>
      <w:r w:rsidRPr="00FE3CE5">
        <w:rPr>
          <w:sz w:val="22"/>
          <w:szCs w:val="22"/>
        </w:rPr>
        <w:t>невни ред:</w:t>
      </w:r>
    </w:p>
    <w:p w:rsidR="0002407C" w:rsidRPr="00FE3CE5" w:rsidRDefault="0002407C" w:rsidP="00190432">
      <w:pPr>
        <w:jc w:val="both"/>
        <w:rPr>
          <w:sz w:val="22"/>
          <w:szCs w:val="22"/>
        </w:rPr>
      </w:pPr>
    </w:p>
    <w:p w:rsidR="0002407C" w:rsidRPr="00FE3CE5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1. Усвајање записника број 1. са преговора за закључивање Колективног уговора за „Железнице Србије“ акционарско друштво, Београд, одржаних 30.07.2020. године</w:t>
      </w:r>
    </w:p>
    <w:p w:rsidR="0002407C" w:rsidRPr="00FE3CE5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2. Разматрање и усаглашавање текстуалног дела Колективног уговора за “Железнице Србије” акционарско друштво, Београд</w:t>
      </w:r>
    </w:p>
    <w:p w:rsidR="0002407C" w:rsidRPr="00FE3CE5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3. Разно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 xml:space="preserve">Ивана Јовичић Ћурчић је поставила питање које се односи на члан 3. став 1. Пословника о раду, да ли представници прес службе друштва могу да присуствују седницама за преговоре, ради извештавања. </w:t>
      </w:r>
    </w:p>
    <w:p w:rsidR="0002407C" w:rsidRPr="00FE3CE5" w:rsidRDefault="0002407C" w:rsidP="00E14175">
      <w:pPr>
        <w:jc w:val="both"/>
        <w:rPr>
          <w:sz w:val="22"/>
          <w:szCs w:val="22"/>
        </w:rPr>
      </w:pPr>
    </w:p>
    <w:p w:rsidR="0002407C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 xml:space="preserve">Такође, Златибор Љубинковић, представник одбора репрезентативних синдиката, </w:t>
      </w:r>
      <w:r>
        <w:rPr>
          <w:sz w:val="22"/>
          <w:szCs w:val="22"/>
        </w:rPr>
        <w:t xml:space="preserve">предложио </w:t>
      </w:r>
      <w:r w:rsidRPr="00FE3CE5">
        <w:rPr>
          <w:sz w:val="22"/>
          <w:szCs w:val="22"/>
        </w:rPr>
        <w:t>је да у члану 3. став 3. буде прецизирано да седницама могу да присуствују без права одлучивања и представници синдиката који немају репрезентативност.</w:t>
      </w:r>
    </w:p>
    <w:p w:rsidR="0002407C" w:rsidRPr="00FE3CE5" w:rsidRDefault="0002407C" w:rsidP="00E14175">
      <w:pPr>
        <w:jc w:val="both"/>
        <w:rPr>
          <w:sz w:val="22"/>
          <w:szCs w:val="22"/>
        </w:rPr>
      </w:pPr>
    </w:p>
    <w:p w:rsidR="0002407C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Светлана Јелић-Бурић је објаснила да формулација “могу да присуствују” објашњава да представници тих синдиката само присуствују седницама, без мешања у рад одбора и без одлучивања.</w:t>
      </w:r>
    </w:p>
    <w:p w:rsidR="0002407C" w:rsidRPr="00FE3CE5" w:rsidRDefault="0002407C" w:rsidP="00E14175">
      <w:pPr>
        <w:jc w:val="both"/>
        <w:rPr>
          <w:sz w:val="22"/>
          <w:szCs w:val="22"/>
        </w:rPr>
      </w:pPr>
    </w:p>
    <w:p w:rsidR="0002407C" w:rsidRPr="00FE3CE5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 xml:space="preserve">Такође, представници Медија центра могу да присуствују седницама, али да због тренутне епидемиолошке ситуације и поштовања мера то не би било могуће. </w:t>
      </w:r>
    </w:p>
    <w:p w:rsidR="0002407C" w:rsidRPr="00FE3CE5" w:rsidRDefault="0002407C" w:rsidP="00E14175">
      <w:pPr>
        <w:jc w:val="both"/>
        <w:rPr>
          <w:sz w:val="22"/>
          <w:szCs w:val="22"/>
        </w:rPr>
      </w:pPr>
    </w:p>
    <w:p w:rsidR="0002407C" w:rsidRPr="00FE3CE5" w:rsidRDefault="0002407C" w:rsidP="00E14175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 xml:space="preserve">Пословник о раду </w:t>
      </w:r>
      <w:r w:rsidRPr="00FA2A6E">
        <w:rPr>
          <w:sz w:val="22"/>
          <w:szCs w:val="22"/>
          <w:highlight w:val="yellow"/>
        </w:rPr>
        <w:t>биће достављен на потписивање како је</w:t>
      </w:r>
      <w:r w:rsidRPr="00FE3CE5">
        <w:rPr>
          <w:sz w:val="22"/>
          <w:szCs w:val="22"/>
        </w:rPr>
        <w:t xml:space="preserve"> усаглашен и усвојен на првом састанку преговора.</w:t>
      </w:r>
    </w:p>
    <w:p w:rsidR="0002407C" w:rsidRPr="00FE3CE5" w:rsidRDefault="0002407C" w:rsidP="00E14175">
      <w:pPr>
        <w:jc w:val="both"/>
        <w:rPr>
          <w:sz w:val="22"/>
          <w:szCs w:val="22"/>
        </w:rPr>
      </w:pPr>
    </w:p>
    <w:p w:rsidR="0002407C" w:rsidRPr="00FE3CE5" w:rsidRDefault="0002407C" w:rsidP="00E14175">
      <w:pPr>
        <w:jc w:val="both"/>
        <w:rPr>
          <w:b/>
          <w:sz w:val="22"/>
          <w:szCs w:val="22"/>
        </w:rPr>
      </w:pPr>
      <w:r w:rsidRPr="00FE3CE5">
        <w:rPr>
          <w:b/>
          <w:sz w:val="22"/>
          <w:szCs w:val="22"/>
        </w:rPr>
        <w:t>Тачка 1. Усвајање записника број 1. са преговора за закључивање Колективног уговора за „Железнице Србије“ акционарско друштво, Београд, одржаних 30.07.2020. године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A769F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Записник бр. 1 са преговоара за закључивање Колективног уговора за “Железнице Србије” ад, одржаних 30.07.2020. године, једногласно је усвојен.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A769F">
      <w:pPr>
        <w:jc w:val="both"/>
        <w:rPr>
          <w:b/>
          <w:sz w:val="22"/>
          <w:szCs w:val="22"/>
        </w:rPr>
      </w:pPr>
      <w:r w:rsidRPr="00FE3CE5">
        <w:rPr>
          <w:b/>
          <w:sz w:val="22"/>
          <w:szCs w:val="22"/>
        </w:rPr>
        <w:lastRenderedPageBreak/>
        <w:t>Тачка 2. Разматрање и усаглашавање текстуалног дела Колективног уговора за “Железнице Србије” акционарско друштво, Београд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A769F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Верица Николић, председавајућа одбора репрезентативних синдиката, обавестила је одбор послодавца да се разматрање предложеног текста Колективног уговора одложи за наредни састанак преговора, како би се одбор репрезентативних синди</w:t>
      </w:r>
      <w:r>
        <w:rPr>
          <w:sz w:val="22"/>
          <w:szCs w:val="22"/>
        </w:rPr>
        <w:t>к</w:t>
      </w:r>
      <w:r w:rsidRPr="00FE3CE5">
        <w:rPr>
          <w:sz w:val="22"/>
          <w:szCs w:val="22"/>
        </w:rPr>
        <w:t xml:space="preserve">ата адекватно припремио за преговарање. 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A769F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 xml:space="preserve">Светлана Јелић-Бурић, предложила је да се следећи састанак одбора за преговоре одржи у среду, 12. августа, у 10,00 часова. 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A769F">
      <w:pPr>
        <w:jc w:val="both"/>
        <w:rPr>
          <w:b/>
          <w:sz w:val="22"/>
          <w:szCs w:val="22"/>
        </w:rPr>
      </w:pPr>
      <w:r w:rsidRPr="00FE3CE5">
        <w:rPr>
          <w:b/>
          <w:sz w:val="22"/>
          <w:szCs w:val="22"/>
        </w:rPr>
        <w:t>3. Разно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A769F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Светлана Јелић-Бурић, обавестила је представнике синдиката да су решења о стумулацији за чланове синди</w:t>
      </w:r>
      <w:r>
        <w:rPr>
          <w:sz w:val="22"/>
          <w:szCs w:val="22"/>
        </w:rPr>
        <w:t>ка</w:t>
      </w:r>
      <w:r w:rsidRPr="00FE3CE5">
        <w:rPr>
          <w:sz w:val="22"/>
          <w:szCs w:val="22"/>
        </w:rPr>
        <w:t>та потписана и предата Сектору за финансијске послове на реализацију.</w:t>
      </w: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A769F">
      <w:pPr>
        <w:jc w:val="both"/>
        <w:rPr>
          <w:sz w:val="22"/>
          <w:szCs w:val="22"/>
        </w:rPr>
      </w:pPr>
    </w:p>
    <w:p w:rsidR="0002407C" w:rsidRPr="00FE3CE5" w:rsidRDefault="0002407C" w:rsidP="00A3696D">
      <w:pPr>
        <w:jc w:val="both"/>
        <w:rPr>
          <w:sz w:val="22"/>
          <w:szCs w:val="22"/>
        </w:rPr>
      </w:pPr>
      <w:r w:rsidRPr="00FE3CE5">
        <w:rPr>
          <w:sz w:val="22"/>
          <w:szCs w:val="22"/>
        </w:rPr>
        <w:t>Састанак је завршен у 13,30 часова.</w:t>
      </w:r>
    </w:p>
    <w:p w:rsidR="0002407C" w:rsidRPr="00FE3CE5" w:rsidRDefault="0002407C" w:rsidP="00A3696D">
      <w:pPr>
        <w:jc w:val="both"/>
        <w:rPr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02407C" w:rsidRPr="00FE3CE5" w:rsidTr="0000216E">
        <w:trPr>
          <w:jc w:val="center"/>
        </w:trPr>
        <w:tc>
          <w:tcPr>
            <w:tcW w:w="4785" w:type="dxa"/>
          </w:tcPr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E3CE5">
              <w:rPr>
                <w:b/>
                <w:sz w:val="22"/>
                <w:szCs w:val="22"/>
              </w:rPr>
              <w:t xml:space="preserve">    </w:t>
            </w:r>
            <w:r w:rsidRPr="00FE3CE5">
              <w:rPr>
                <w:b/>
                <w:sz w:val="22"/>
                <w:szCs w:val="22"/>
                <w:lang w:val="ru-RU"/>
              </w:rPr>
              <w:t xml:space="preserve">     ЗА ОДБОР ЗА ПРЕГОВОРЕ</w:t>
            </w: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>РЕПРЕЗЕНТАТИВНИХ СИНДИКАТА</w:t>
            </w: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</w:rPr>
            </w:pPr>
            <w:r w:rsidRPr="00FE3CE5">
              <w:rPr>
                <w:b/>
                <w:sz w:val="22"/>
                <w:szCs w:val="22"/>
              </w:rPr>
              <w:t xml:space="preserve"> </w:t>
            </w:r>
            <w:r w:rsidRPr="00FE3CE5">
              <w:rPr>
                <w:b/>
                <w:sz w:val="22"/>
                <w:szCs w:val="22"/>
                <w:lang w:val="sr-Cyrl-CS"/>
              </w:rPr>
              <w:t xml:space="preserve">      </w:t>
            </w:r>
            <w:r w:rsidRPr="00FE3CE5">
              <w:rPr>
                <w:b/>
                <w:sz w:val="22"/>
                <w:szCs w:val="22"/>
              </w:rPr>
              <w:t>___________________________</w:t>
            </w:r>
          </w:p>
          <w:p w:rsidR="0002407C" w:rsidRPr="00FE3CE5" w:rsidRDefault="0002407C" w:rsidP="006E0C57">
            <w:pPr>
              <w:pStyle w:val="ListParagraph"/>
              <w:ind w:left="0"/>
              <w:jc w:val="both"/>
              <w:rPr>
                <w:b/>
              </w:rPr>
            </w:pPr>
            <w:r w:rsidRPr="00FE3CE5">
              <w:rPr>
                <w:b/>
                <w:sz w:val="22"/>
                <w:szCs w:val="22"/>
              </w:rPr>
              <w:t xml:space="preserve">             </w:t>
            </w:r>
            <w:r w:rsidRPr="00FE3CE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FE3CE5">
              <w:rPr>
                <w:b/>
                <w:sz w:val="22"/>
                <w:szCs w:val="22"/>
              </w:rPr>
              <w:t xml:space="preserve"> Верица Николић</w:t>
            </w:r>
            <w:r w:rsidRPr="00FE3CE5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FE3C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   </w:t>
            </w: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   ЗА ОДБОР ЗА ПРЕГОВОРЕ</w:t>
            </w: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  „ЖЕЛЕЗНИЦЕ СРБИЈЕ“ АД</w:t>
            </w: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2407C" w:rsidRPr="00FE3CE5" w:rsidRDefault="0002407C" w:rsidP="00190432">
            <w:pPr>
              <w:pStyle w:val="ListParagraph"/>
              <w:ind w:left="0"/>
              <w:jc w:val="both"/>
              <w:rPr>
                <w:b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Pr="00FE3CE5">
              <w:rPr>
                <w:b/>
                <w:sz w:val="22"/>
                <w:szCs w:val="22"/>
              </w:rPr>
              <w:t xml:space="preserve">   </w:t>
            </w:r>
            <w:r w:rsidRPr="00FE3CE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E3CE5">
              <w:rPr>
                <w:b/>
                <w:sz w:val="22"/>
                <w:szCs w:val="22"/>
              </w:rPr>
              <w:t>__________________________</w:t>
            </w:r>
          </w:p>
          <w:p w:rsidR="0002407C" w:rsidRPr="00FE3CE5" w:rsidRDefault="0002407C" w:rsidP="00913DAC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 w:rsidRPr="00FE3CE5">
              <w:rPr>
                <w:b/>
                <w:sz w:val="22"/>
                <w:szCs w:val="22"/>
              </w:rPr>
              <w:t xml:space="preserve">                     Светлана Јелић-Бурић</w:t>
            </w:r>
          </w:p>
          <w:p w:rsidR="0002407C" w:rsidRPr="00FE3CE5" w:rsidRDefault="0002407C" w:rsidP="00913DAC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</w:p>
        </w:tc>
      </w:tr>
    </w:tbl>
    <w:p w:rsidR="0002407C" w:rsidRPr="00FE3CE5" w:rsidRDefault="0002407C" w:rsidP="00F42B92">
      <w:pPr>
        <w:rPr>
          <w:sz w:val="22"/>
          <w:szCs w:val="22"/>
        </w:rPr>
      </w:pPr>
    </w:p>
    <w:p w:rsidR="0002407C" w:rsidRPr="00FE3CE5" w:rsidRDefault="0002407C">
      <w:pPr>
        <w:rPr>
          <w:sz w:val="22"/>
          <w:szCs w:val="22"/>
        </w:rPr>
      </w:pPr>
    </w:p>
    <w:sectPr w:rsidR="0002407C" w:rsidRPr="00FE3CE5" w:rsidSect="006D7AA0">
      <w:footerReference w:type="even" r:id="rId7"/>
      <w:footerReference w:type="default" r:id="rId8"/>
      <w:pgSz w:w="11906" w:h="16838" w:code="9"/>
      <w:pgMar w:top="907" w:right="96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66" w:rsidRDefault="00803C66" w:rsidP="002B7280">
      <w:r>
        <w:separator/>
      </w:r>
    </w:p>
  </w:endnote>
  <w:endnote w:type="continuationSeparator" w:id="1">
    <w:p w:rsidR="00803C66" w:rsidRDefault="00803C66" w:rsidP="002B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7C" w:rsidRDefault="003F27D2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40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07C" w:rsidRDefault="0002407C" w:rsidP="000635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7C" w:rsidRDefault="003F27D2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40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B48">
      <w:rPr>
        <w:rStyle w:val="PageNumber"/>
        <w:noProof/>
      </w:rPr>
      <w:t>1</w:t>
    </w:r>
    <w:r>
      <w:rPr>
        <w:rStyle w:val="PageNumber"/>
      </w:rPr>
      <w:fldChar w:fldCharType="end"/>
    </w:r>
  </w:p>
  <w:p w:rsidR="0002407C" w:rsidRDefault="0002407C" w:rsidP="007C116A">
    <w:pPr>
      <w:pStyle w:val="Footer"/>
      <w:tabs>
        <w:tab w:val="clear" w:pos="9071"/>
      </w:tabs>
      <w:ind w:right="-30"/>
      <w:rPr>
        <w:sz w:val="20"/>
        <w:szCs w:val="20"/>
        <w:lang w:val="sr-Cyrl-CS"/>
      </w:rPr>
    </w:pPr>
    <w:r w:rsidRPr="009A5231">
      <w:rPr>
        <w:sz w:val="20"/>
        <w:szCs w:val="20"/>
        <w:lang w:val="ru-RU"/>
      </w:rPr>
      <w:t>____________</w:t>
    </w:r>
    <w:r>
      <w:rPr>
        <w:sz w:val="20"/>
        <w:szCs w:val="20"/>
        <w:lang w:val="sr-Cyrl-CS"/>
      </w:rPr>
      <w:t>___________</w:t>
    </w:r>
    <w:r w:rsidRPr="009A5231">
      <w:rPr>
        <w:sz w:val="20"/>
        <w:szCs w:val="20"/>
        <w:lang w:val="ru-RU"/>
      </w:rPr>
      <w:t>______________</w:t>
    </w:r>
    <w:r>
      <w:rPr>
        <w:sz w:val="20"/>
        <w:szCs w:val="20"/>
        <w:lang w:val="sr-Cyrl-CS"/>
      </w:rPr>
      <w:t>_____________________________________________________</w:t>
    </w:r>
  </w:p>
  <w:p w:rsidR="0002407C" w:rsidRPr="003416D0" w:rsidRDefault="0002407C" w:rsidP="00955E4B">
    <w:pPr>
      <w:pStyle w:val="Footer"/>
      <w:tabs>
        <w:tab w:val="clear" w:pos="9071"/>
      </w:tabs>
      <w:ind w:right="-30" w:firstLine="426"/>
      <w:jc w:val="center"/>
      <w:rPr>
        <w:sz w:val="16"/>
        <w:szCs w:val="16"/>
        <w:lang w:val="ru-RU"/>
      </w:rPr>
    </w:pPr>
    <w:r>
      <w:rPr>
        <w:sz w:val="16"/>
        <w:szCs w:val="16"/>
      </w:rPr>
      <w:t xml:space="preserve">Записник бр. 2 </w:t>
    </w:r>
    <w:r w:rsidRPr="003416D0">
      <w:rPr>
        <w:sz w:val="16"/>
        <w:szCs w:val="16"/>
        <w:lang w:val="ru-RU"/>
      </w:rPr>
      <w:t xml:space="preserve">преговора </w:t>
    </w:r>
    <w:r>
      <w:rPr>
        <w:sz w:val="16"/>
        <w:szCs w:val="16"/>
      </w:rPr>
      <w:t>за</w:t>
    </w:r>
    <w:r>
      <w:rPr>
        <w:sz w:val="16"/>
        <w:szCs w:val="16"/>
        <w:lang w:val="ru-RU"/>
      </w:rPr>
      <w:t xml:space="preserve"> закљ</w:t>
    </w:r>
    <w:r>
      <w:rPr>
        <w:sz w:val="16"/>
        <w:szCs w:val="16"/>
      </w:rPr>
      <w:t>у</w:t>
    </w:r>
    <w:r w:rsidRPr="003416D0">
      <w:rPr>
        <w:sz w:val="16"/>
        <w:szCs w:val="16"/>
        <w:lang w:val="ru-RU"/>
      </w:rPr>
      <w:t>чив</w:t>
    </w:r>
    <w:r>
      <w:rPr>
        <w:sz w:val="16"/>
        <w:szCs w:val="16"/>
        <w:lang w:val="ru-RU"/>
      </w:rPr>
      <w:t>ањ</w:t>
    </w:r>
    <w:r>
      <w:rPr>
        <w:sz w:val="16"/>
        <w:szCs w:val="16"/>
      </w:rPr>
      <w:t>е</w:t>
    </w:r>
    <w:r w:rsidRPr="003416D0">
      <w:rPr>
        <w:sz w:val="16"/>
        <w:szCs w:val="16"/>
      </w:rPr>
      <w:t xml:space="preserve"> </w:t>
    </w:r>
    <w:r w:rsidRPr="003416D0">
      <w:rPr>
        <w:sz w:val="16"/>
        <w:szCs w:val="16"/>
        <w:lang w:val="ru-RU"/>
      </w:rPr>
      <w:t xml:space="preserve">Колективног уговора за "Железнице Србије" ад, </w:t>
    </w:r>
    <w:r>
      <w:rPr>
        <w:sz w:val="16"/>
        <w:szCs w:val="16"/>
      </w:rPr>
      <w:t>07.08.2020.</w:t>
    </w:r>
  </w:p>
  <w:p w:rsidR="0002407C" w:rsidRPr="009A5231" w:rsidRDefault="0002407C" w:rsidP="000635D8">
    <w:pPr>
      <w:pStyle w:val="Footer"/>
      <w:tabs>
        <w:tab w:val="clear" w:pos="9071"/>
      </w:tabs>
      <w:ind w:right="-30"/>
      <w:jc w:val="center"/>
      <w:rPr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66" w:rsidRDefault="00803C66" w:rsidP="002B7280">
      <w:r>
        <w:separator/>
      </w:r>
    </w:p>
  </w:footnote>
  <w:footnote w:type="continuationSeparator" w:id="1">
    <w:p w:rsidR="00803C66" w:rsidRDefault="00803C66" w:rsidP="002B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637"/>
    <w:multiLevelType w:val="hybridMultilevel"/>
    <w:tmpl w:val="6CF805BE"/>
    <w:lvl w:ilvl="0" w:tplc="5A781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F5121"/>
    <w:multiLevelType w:val="hybridMultilevel"/>
    <w:tmpl w:val="6E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22CE2"/>
    <w:multiLevelType w:val="hybridMultilevel"/>
    <w:tmpl w:val="A09C2DB6"/>
    <w:lvl w:ilvl="0" w:tplc="C338E4D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B33860"/>
    <w:multiLevelType w:val="hybridMultilevel"/>
    <w:tmpl w:val="66EAB418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0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C6A35FB"/>
    <w:multiLevelType w:val="hybridMultilevel"/>
    <w:tmpl w:val="5AB8CF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BD"/>
    <w:rsid w:val="00000444"/>
    <w:rsid w:val="0000216E"/>
    <w:rsid w:val="0002407C"/>
    <w:rsid w:val="00025AC8"/>
    <w:rsid w:val="00052213"/>
    <w:rsid w:val="00053207"/>
    <w:rsid w:val="00054175"/>
    <w:rsid w:val="000607FF"/>
    <w:rsid w:val="000635D8"/>
    <w:rsid w:val="000711DA"/>
    <w:rsid w:val="000B0406"/>
    <w:rsid w:val="000F0349"/>
    <w:rsid w:val="000F072B"/>
    <w:rsid w:val="00124015"/>
    <w:rsid w:val="00130EC2"/>
    <w:rsid w:val="00136896"/>
    <w:rsid w:val="00147117"/>
    <w:rsid w:val="001855C8"/>
    <w:rsid w:val="0019024D"/>
    <w:rsid w:val="00190432"/>
    <w:rsid w:val="00197273"/>
    <w:rsid w:val="001C4A3A"/>
    <w:rsid w:val="001F3385"/>
    <w:rsid w:val="00201500"/>
    <w:rsid w:val="00211EFF"/>
    <w:rsid w:val="00223A89"/>
    <w:rsid w:val="00223AAE"/>
    <w:rsid w:val="00234751"/>
    <w:rsid w:val="00243939"/>
    <w:rsid w:val="00254B49"/>
    <w:rsid w:val="00256C2E"/>
    <w:rsid w:val="00267333"/>
    <w:rsid w:val="0026737E"/>
    <w:rsid w:val="002870EC"/>
    <w:rsid w:val="00287245"/>
    <w:rsid w:val="00292A20"/>
    <w:rsid w:val="002A569C"/>
    <w:rsid w:val="002A6777"/>
    <w:rsid w:val="002A7E71"/>
    <w:rsid w:val="002B7280"/>
    <w:rsid w:val="002D7F9B"/>
    <w:rsid w:val="002E7355"/>
    <w:rsid w:val="002F7B3E"/>
    <w:rsid w:val="00302FC0"/>
    <w:rsid w:val="00331546"/>
    <w:rsid w:val="003366AB"/>
    <w:rsid w:val="003416D0"/>
    <w:rsid w:val="00342CD5"/>
    <w:rsid w:val="00343B3F"/>
    <w:rsid w:val="0034662A"/>
    <w:rsid w:val="00372FB4"/>
    <w:rsid w:val="00374FB9"/>
    <w:rsid w:val="0037537D"/>
    <w:rsid w:val="00394FB1"/>
    <w:rsid w:val="00396EF8"/>
    <w:rsid w:val="003B34E1"/>
    <w:rsid w:val="003D31A2"/>
    <w:rsid w:val="003F27D2"/>
    <w:rsid w:val="004201E6"/>
    <w:rsid w:val="00425BD9"/>
    <w:rsid w:val="004334AF"/>
    <w:rsid w:val="004570C0"/>
    <w:rsid w:val="00457C17"/>
    <w:rsid w:val="0047082A"/>
    <w:rsid w:val="00480F8E"/>
    <w:rsid w:val="00493704"/>
    <w:rsid w:val="004B6D5A"/>
    <w:rsid w:val="004C75E6"/>
    <w:rsid w:val="004C7A0C"/>
    <w:rsid w:val="004E0757"/>
    <w:rsid w:val="005069A6"/>
    <w:rsid w:val="005344B1"/>
    <w:rsid w:val="0053758B"/>
    <w:rsid w:val="00573551"/>
    <w:rsid w:val="00580DC6"/>
    <w:rsid w:val="005812DC"/>
    <w:rsid w:val="00583599"/>
    <w:rsid w:val="00584681"/>
    <w:rsid w:val="005A30E4"/>
    <w:rsid w:val="005B258D"/>
    <w:rsid w:val="005B4CB8"/>
    <w:rsid w:val="005C43EF"/>
    <w:rsid w:val="005E08F5"/>
    <w:rsid w:val="006030C5"/>
    <w:rsid w:val="00654B05"/>
    <w:rsid w:val="006614A7"/>
    <w:rsid w:val="00665499"/>
    <w:rsid w:val="00676CC5"/>
    <w:rsid w:val="00692085"/>
    <w:rsid w:val="00695DD3"/>
    <w:rsid w:val="006A559B"/>
    <w:rsid w:val="006B2EE9"/>
    <w:rsid w:val="006C315B"/>
    <w:rsid w:val="006D027C"/>
    <w:rsid w:val="006D7AA0"/>
    <w:rsid w:val="006E0321"/>
    <w:rsid w:val="006E0C57"/>
    <w:rsid w:val="006F0615"/>
    <w:rsid w:val="007021B1"/>
    <w:rsid w:val="007056EF"/>
    <w:rsid w:val="00706070"/>
    <w:rsid w:val="00721EAD"/>
    <w:rsid w:val="00737462"/>
    <w:rsid w:val="00743C4F"/>
    <w:rsid w:val="00765DBD"/>
    <w:rsid w:val="00774DF3"/>
    <w:rsid w:val="0078030E"/>
    <w:rsid w:val="007C116A"/>
    <w:rsid w:val="007C12CD"/>
    <w:rsid w:val="007C3323"/>
    <w:rsid w:val="007E3111"/>
    <w:rsid w:val="007E41B1"/>
    <w:rsid w:val="007E78A0"/>
    <w:rsid w:val="007F4277"/>
    <w:rsid w:val="008020B2"/>
    <w:rsid w:val="00803C66"/>
    <w:rsid w:val="00806514"/>
    <w:rsid w:val="00814B7F"/>
    <w:rsid w:val="00830B12"/>
    <w:rsid w:val="00830FE4"/>
    <w:rsid w:val="00836323"/>
    <w:rsid w:val="00847DFA"/>
    <w:rsid w:val="00854503"/>
    <w:rsid w:val="00866C9C"/>
    <w:rsid w:val="00867F32"/>
    <w:rsid w:val="00870118"/>
    <w:rsid w:val="008877AF"/>
    <w:rsid w:val="008C4996"/>
    <w:rsid w:val="008D6EFB"/>
    <w:rsid w:val="00901A3A"/>
    <w:rsid w:val="00913DAC"/>
    <w:rsid w:val="00922975"/>
    <w:rsid w:val="00936DE5"/>
    <w:rsid w:val="009452EE"/>
    <w:rsid w:val="00946325"/>
    <w:rsid w:val="009465C3"/>
    <w:rsid w:val="00955E4B"/>
    <w:rsid w:val="00960B00"/>
    <w:rsid w:val="00964BD8"/>
    <w:rsid w:val="009A5231"/>
    <w:rsid w:val="009B7833"/>
    <w:rsid w:val="009D477A"/>
    <w:rsid w:val="009E4AA3"/>
    <w:rsid w:val="009E6E5B"/>
    <w:rsid w:val="00A02B16"/>
    <w:rsid w:val="00A134DA"/>
    <w:rsid w:val="00A261C0"/>
    <w:rsid w:val="00A27315"/>
    <w:rsid w:val="00A3696D"/>
    <w:rsid w:val="00A54525"/>
    <w:rsid w:val="00A72860"/>
    <w:rsid w:val="00A732C7"/>
    <w:rsid w:val="00A771B4"/>
    <w:rsid w:val="00A912FB"/>
    <w:rsid w:val="00AA769F"/>
    <w:rsid w:val="00AB417A"/>
    <w:rsid w:val="00AC3E30"/>
    <w:rsid w:val="00AC3FBC"/>
    <w:rsid w:val="00AD63B4"/>
    <w:rsid w:val="00B0021C"/>
    <w:rsid w:val="00B03D55"/>
    <w:rsid w:val="00B04D83"/>
    <w:rsid w:val="00B068D3"/>
    <w:rsid w:val="00B40BA5"/>
    <w:rsid w:val="00B426A7"/>
    <w:rsid w:val="00B81813"/>
    <w:rsid w:val="00BD0BB4"/>
    <w:rsid w:val="00BD428C"/>
    <w:rsid w:val="00BD441A"/>
    <w:rsid w:val="00BE3BD4"/>
    <w:rsid w:val="00BE7DAF"/>
    <w:rsid w:val="00C10B0F"/>
    <w:rsid w:val="00C24732"/>
    <w:rsid w:val="00C25295"/>
    <w:rsid w:val="00C4157F"/>
    <w:rsid w:val="00C62034"/>
    <w:rsid w:val="00C63976"/>
    <w:rsid w:val="00C65477"/>
    <w:rsid w:val="00C728FE"/>
    <w:rsid w:val="00CB642F"/>
    <w:rsid w:val="00CB679E"/>
    <w:rsid w:val="00CC68AA"/>
    <w:rsid w:val="00CC7692"/>
    <w:rsid w:val="00CD0AFC"/>
    <w:rsid w:val="00CE47F1"/>
    <w:rsid w:val="00D024B8"/>
    <w:rsid w:val="00D36570"/>
    <w:rsid w:val="00D57168"/>
    <w:rsid w:val="00D606FA"/>
    <w:rsid w:val="00D70F0C"/>
    <w:rsid w:val="00E14175"/>
    <w:rsid w:val="00E3437F"/>
    <w:rsid w:val="00E42334"/>
    <w:rsid w:val="00E4410E"/>
    <w:rsid w:val="00E601EE"/>
    <w:rsid w:val="00E81FEC"/>
    <w:rsid w:val="00E830A6"/>
    <w:rsid w:val="00E97112"/>
    <w:rsid w:val="00EA402D"/>
    <w:rsid w:val="00EA4E5B"/>
    <w:rsid w:val="00EB5853"/>
    <w:rsid w:val="00EC0ED9"/>
    <w:rsid w:val="00ED5FE5"/>
    <w:rsid w:val="00EE511D"/>
    <w:rsid w:val="00F01495"/>
    <w:rsid w:val="00F13AC5"/>
    <w:rsid w:val="00F32B48"/>
    <w:rsid w:val="00F42B92"/>
    <w:rsid w:val="00F5367A"/>
    <w:rsid w:val="00FA2A6E"/>
    <w:rsid w:val="00FB2745"/>
    <w:rsid w:val="00FB7A4B"/>
    <w:rsid w:val="00FC213F"/>
    <w:rsid w:val="00FD7E3A"/>
    <w:rsid w:val="00FE3CE5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65D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F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1F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F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1F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1F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F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FE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FE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1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1FE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1FE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1FE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1FE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81FE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1F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1F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F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F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81F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1FEC"/>
    <w:rPr>
      <w:rFonts w:cs="Times New Roman"/>
      <w:i/>
      <w:iCs/>
    </w:rPr>
  </w:style>
  <w:style w:type="paragraph" w:styleId="NoSpacing">
    <w:name w:val="No Spacing"/>
    <w:uiPriority w:val="99"/>
    <w:qFormat/>
    <w:rsid w:val="00E81FEC"/>
  </w:style>
  <w:style w:type="paragraph" w:styleId="ListParagraph">
    <w:name w:val="List Paragraph"/>
    <w:basedOn w:val="Normal"/>
    <w:link w:val="ListParagraphChar"/>
    <w:uiPriority w:val="99"/>
    <w:qFormat/>
    <w:rsid w:val="00E81F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1FE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81FE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1F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FE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81FE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1FE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81FE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81FE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81FE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1FEC"/>
    <w:pPr>
      <w:outlineLvl w:val="9"/>
    </w:pPr>
  </w:style>
  <w:style w:type="paragraph" w:styleId="Footer">
    <w:name w:val="footer"/>
    <w:basedOn w:val="Normal"/>
    <w:link w:val="FooterChar"/>
    <w:uiPriority w:val="99"/>
    <w:rsid w:val="00765DB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DBD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765DBD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65DBD"/>
    <w:rPr>
      <w:rFonts w:cs="Times New Roman"/>
    </w:rPr>
  </w:style>
  <w:style w:type="paragraph" w:styleId="NormalWeb">
    <w:name w:val="Normal (Web)"/>
    <w:basedOn w:val="Normal"/>
    <w:uiPriority w:val="99"/>
    <w:rsid w:val="00765DBD"/>
    <w:pPr>
      <w:spacing w:after="200" w:line="276" w:lineRule="auto"/>
    </w:pPr>
    <w:rPr>
      <w:rFonts w:eastAsia="Calibri"/>
    </w:rPr>
  </w:style>
  <w:style w:type="paragraph" w:styleId="BodyText">
    <w:name w:val="Body Text"/>
    <w:basedOn w:val="Normal"/>
    <w:link w:val="BodyTextChar1"/>
    <w:uiPriority w:val="99"/>
    <w:rsid w:val="00C728FE"/>
    <w:pPr>
      <w:jc w:val="both"/>
    </w:pPr>
    <w:rPr>
      <w:rFonts w:eastAsia="Calibri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8FE"/>
    <w:rPr>
      <w:rFonts w:ascii="Times New Roman" w:hAnsi="Times New Roman" w:cs="Times New Roman"/>
      <w:sz w:val="24"/>
      <w:szCs w:val="24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728FE"/>
    <w:rPr>
      <w:rFonts w:ascii="Times New Roman" w:hAnsi="Times New Roman" w:cs="Times New Roman"/>
      <w:sz w:val="20"/>
      <w:szCs w:val="20"/>
      <w:lang w:val="sr-Cyrl-CS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C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locked/>
    <w:rsid w:val="008D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A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„Железнице Србије“ ад</dc:title>
  <dc:creator>mirjana.novovic</dc:creator>
  <cp:lastModifiedBy>Predsednik</cp:lastModifiedBy>
  <cp:revision>2</cp:revision>
  <cp:lastPrinted>2019-12-30T12:15:00Z</cp:lastPrinted>
  <dcterms:created xsi:type="dcterms:W3CDTF">2020-11-18T07:49:00Z</dcterms:created>
  <dcterms:modified xsi:type="dcterms:W3CDTF">2020-11-18T07:49:00Z</dcterms:modified>
</cp:coreProperties>
</file>